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0C" w:rsidRPr="00EF6D83" w:rsidRDefault="00CE440C" w:rsidP="00CE440C">
      <w:pPr>
        <w:spacing w:before="69"/>
        <w:ind w:firstLine="6096"/>
        <w:rPr>
          <w:sz w:val="24"/>
        </w:rPr>
      </w:pPr>
      <w:bookmarkStart w:id="0" w:name="_GoBack"/>
      <w:bookmarkEnd w:id="0"/>
      <w:r w:rsidRPr="00EF6D83">
        <w:rPr>
          <w:sz w:val="24"/>
        </w:rPr>
        <w:t>PATVIRTINTA</w:t>
      </w:r>
    </w:p>
    <w:p w:rsidR="00CE440C" w:rsidRDefault="00CE440C" w:rsidP="00CE440C">
      <w:pPr>
        <w:tabs>
          <w:tab w:val="left" w:pos="9639"/>
        </w:tabs>
        <w:spacing w:before="8" w:line="244" w:lineRule="auto"/>
        <w:ind w:firstLine="6096"/>
        <w:rPr>
          <w:sz w:val="24"/>
        </w:rPr>
      </w:pPr>
      <w:r>
        <w:rPr>
          <w:sz w:val="24"/>
        </w:rPr>
        <w:t xml:space="preserve">Panevėžio </w:t>
      </w:r>
      <w:r w:rsidRPr="00EF6D83">
        <w:rPr>
          <w:sz w:val="24"/>
        </w:rPr>
        <w:t xml:space="preserve">suaugusiųjų </w:t>
      </w:r>
      <w:r>
        <w:rPr>
          <w:sz w:val="24"/>
        </w:rPr>
        <w:t>ir jaunimo</w:t>
      </w:r>
    </w:p>
    <w:p w:rsidR="00CE440C" w:rsidRDefault="00CE440C" w:rsidP="00CE440C">
      <w:pPr>
        <w:tabs>
          <w:tab w:val="left" w:pos="9639"/>
        </w:tabs>
        <w:spacing w:before="8" w:line="244" w:lineRule="auto"/>
        <w:ind w:firstLine="6096"/>
        <w:rPr>
          <w:sz w:val="24"/>
        </w:rPr>
      </w:pPr>
      <w:r>
        <w:rPr>
          <w:sz w:val="24"/>
        </w:rPr>
        <w:t xml:space="preserve">mokymo centro </w:t>
      </w:r>
      <w:r w:rsidRPr="00EF6D83">
        <w:rPr>
          <w:sz w:val="24"/>
        </w:rPr>
        <w:t xml:space="preserve">direktoriaus </w:t>
      </w:r>
    </w:p>
    <w:p w:rsidR="00CE440C" w:rsidRDefault="00CE440C" w:rsidP="00CE440C">
      <w:pPr>
        <w:tabs>
          <w:tab w:val="left" w:pos="9639"/>
        </w:tabs>
        <w:spacing w:before="8" w:line="244" w:lineRule="auto"/>
        <w:ind w:firstLine="6096"/>
        <w:rPr>
          <w:sz w:val="24"/>
        </w:rPr>
      </w:pPr>
      <w:r>
        <w:rPr>
          <w:sz w:val="24"/>
        </w:rPr>
        <w:t>2020</w:t>
      </w:r>
      <w:r w:rsidRPr="00ED6EFA">
        <w:rPr>
          <w:sz w:val="24"/>
        </w:rPr>
        <w:t xml:space="preserve"> m. gruodžio 31 d.</w:t>
      </w:r>
    </w:p>
    <w:p w:rsidR="00CE440C" w:rsidRPr="00EF6D83" w:rsidRDefault="00CE440C" w:rsidP="00CE440C">
      <w:pPr>
        <w:tabs>
          <w:tab w:val="left" w:pos="9639"/>
        </w:tabs>
        <w:spacing w:before="8" w:line="244" w:lineRule="auto"/>
        <w:ind w:firstLine="6096"/>
        <w:rPr>
          <w:sz w:val="24"/>
        </w:rPr>
      </w:pPr>
      <w:r w:rsidRPr="00EF6D83">
        <w:rPr>
          <w:sz w:val="24"/>
        </w:rPr>
        <w:t xml:space="preserve">įsakymu Nr. </w:t>
      </w:r>
      <w:r>
        <w:rPr>
          <w:sz w:val="24"/>
        </w:rPr>
        <w:t>1.4-V-155</w:t>
      </w:r>
    </w:p>
    <w:p w:rsidR="00CE440C" w:rsidRDefault="00CE440C" w:rsidP="00CE440C">
      <w:pPr>
        <w:pStyle w:val="Pagrindinistekstas"/>
        <w:ind w:left="0" w:hanging="670"/>
      </w:pPr>
    </w:p>
    <w:p w:rsidR="00CE440C" w:rsidRDefault="00CE440C" w:rsidP="00CE440C">
      <w:pPr>
        <w:tabs>
          <w:tab w:val="left" w:pos="1276"/>
        </w:tabs>
        <w:spacing w:line="360" w:lineRule="auto"/>
        <w:jc w:val="center"/>
        <w:rPr>
          <w:sz w:val="24"/>
        </w:rPr>
      </w:pPr>
    </w:p>
    <w:p w:rsidR="00CE440C" w:rsidRDefault="00CE440C" w:rsidP="00CE440C">
      <w:pPr>
        <w:jc w:val="center"/>
        <w:rPr>
          <w:b/>
        </w:rPr>
      </w:pPr>
      <w:r>
        <w:rPr>
          <w:b/>
        </w:rPr>
        <w:t xml:space="preserve">PANEVĖŽIO SUAUGUSIŲJŲ IR JAUNIMO MOKYMO CENTRO </w:t>
      </w:r>
    </w:p>
    <w:p w:rsidR="00CE440C" w:rsidRDefault="00CE440C" w:rsidP="00CE440C">
      <w:pPr>
        <w:jc w:val="center"/>
        <w:rPr>
          <w:b/>
        </w:rPr>
      </w:pPr>
      <w:r>
        <w:rPr>
          <w:b/>
        </w:rPr>
        <w:t>KORUPCIJOS PREVENCIJOS PRIEMONIŲ PLANAS 2021–2023 M.</w:t>
      </w:r>
    </w:p>
    <w:p w:rsidR="00CE440C" w:rsidRDefault="00CE440C" w:rsidP="00CE440C">
      <w:pPr>
        <w:jc w:val="center"/>
        <w:rPr>
          <w:b/>
        </w:rPr>
      </w:pPr>
    </w:p>
    <w:p w:rsidR="00CE440C" w:rsidRDefault="00CE440C" w:rsidP="00CE440C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141"/>
        <w:gridCol w:w="1511"/>
        <w:gridCol w:w="3546"/>
      </w:tblGrid>
      <w:tr w:rsidR="00CE440C" w:rsidRPr="00A71789" w:rsidTr="000778B7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02404F" w:rsidRDefault="00CE440C" w:rsidP="000778B7">
            <w:pPr>
              <w:spacing w:line="256" w:lineRule="auto"/>
              <w:jc w:val="center"/>
            </w:pPr>
            <w:r w:rsidRPr="0002404F">
              <w:t>Eil.</w:t>
            </w:r>
          </w:p>
          <w:p w:rsidR="00CE440C" w:rsidRPr="0002404F" w:rsidRDefault="00CE440C" w:rsidP="000778B7">
            <w:pPr>
              <w:spacing w:line="256" w:lineRule="auto"/>
              <w:jc w:val="center"/>
            </w:pPr>
            <w:r w:rsidRPr="0002404F">
              <w:t>Nr.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02404F" w:rsidRDefault="00CE440C" w:rsidP="000778B7">
            <w:pPr>
              <w:spacing w:line="256" w:lineRule="auto"/>
              <w:jc w:val="center"/>
            </w:pPr>
            <w:r w:rsidRPr="0002404F">
              <w:t>Priemonės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02404F" w:rsidRDefault="00CE440C" w:rsidP="000778B7">
            <w:pPr>
              <w:spacing w:line="256" w:lineRule="auto"/>
              <w:jc w:val="center"/>
            </w:pPr>
            <w:r w:rsidRPr="0002404F">
              <w:t>Vykdymo laikas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02404F" w:rsidRDefault="00CE440C" w:rsidP="000778B7">
            <w:pPr>
              <w:spacing w:line="256" w:lineRule="auto"/>
              <w:jc w:val="center"/>
            </w:pPr>
            <w:r w:rsidRPr="0002404F">
              <w:t>Atsakingas asmuo</w:t>
            </w:r>
          </w:p>
        </w:tc>
      </w:tr>
      <w:tr w:rsidR="00CE440C" w:rsidRPr="00A71789" w:rsidTr="000778B7">
        <w:trPr>
          <w:trHeight w:val="5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tabs>
                <w:tab w:val="left" w:pos="195"/>
                <w:tab w:val="center" w:pos="2137"/>
              </w:tabs>
              <w:spacing w:line="360" w:lineRule="auto"/>
            </w:pPr>
            <w:r w:rsidRPr="00A71789"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tabs>
                <w:tab w:val="left" w:pos="195"/>
                <w:tab w:val="center" w:pos="2137"/>
              </w:tabs>
              <w:spacing w:line="256" w:lineRule="auto"/>
            </w:pPr>
            <w:r w:rsidRPr="00A71789">
              <w:t xml:space="preserve">Skelbti centro internetinėje svetainėje korupcijos prevencijos programą ir jos priemonių įgyvendinimo planą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2021–2023 m.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Direktorius,</w:t>
            </w:r>
          </w:p>
          <w:p w:rsidR="00CE440C" w:rsidRPr="00A71789" w:rsidRDefault="00CE440C" w:rsidP="000778B7">
            <w:pPr>
              <w:spacing w:line="256" w:lineRule="auto"/>
            </w:pPr>
            <w:r w:rsidRPr="00A71789">
              <w:t>dar</w:t>
            </w:r>
            <w:r>
              <w:t>b</w:t>
            </w:r>
            <w:r w:rsidRPr="00A71789">
              <w:t>o grupė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Teikti privačių interesantų deklaracijas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Kiekvienais metais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Direktorius,</w:t>
            </w:r>
          </w:p>
          <w:p w:rsidR="00CE440C" w:rsidRPr="00A71789" w:rsidRDefault="00CE440C" w:rsidP="000778B7">
            <w:pPr>
              <w:spacing w:line="256" w:lineRule="auto"/>
            </w:pPr>
            <w:r w:rsidRPr="00A71789">
              <w:t>direktoriaus pavaduotoja</w:t>
            </w:r>
            <w:r>
              <w:t>i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tabs>
                <w:tab w:val="left" w:pos="330"/>
              </w:tabs>
              <w:spacing w:line="360" w:lineRule="auto"/>
            </w:pPr>
            <w:r w:rsidRPr="00A71789"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tabs>
                <w:tab w:val="left" w:pos="330"/>
              </w:tabs>
              <w:spacing w:line="256" w:lineRule="auto"/>
            </w:pPr>
            <w:r w:rsidRPr="00A71789">
              <w:t>Dalyvauti seminaruose, mokymuose korupcijos prevencijos ir kontrolės klausimais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Kiekvienais metais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  <w:rPr>
                <w:b/>
              </w:rPr>
            </w:pPr>
            <w:r w:rsidRPr="00A71789">
              <w:t xml:space="preserve">Centro administracija, asmuo, atsakingas už korupcijos prevenciją, mokytojai ir kiti darbuotojai 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Užtikrinti skaidrų PUPP ir Brandos egzaminų vykdymą, mokinių pasiekimų vertinimą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Kiekvienais metais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Direktoriaus pavaduotoja ugdymui, pataisos namuose skyriaus vedėja ugdymui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Informuoti Centro bendruomenę apie įstaigos finansinę ir ūkinę veiklą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Kiekvienais metais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Direktorius, direktoriaus pavaduotojas ūkio reikalams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 xml:space="preserve">Antikorupcinio švietimo temas integruoti į </w:t>
            </w:r>
            <w:r w:rsidRPr="0036534F">
              <w:t>mokomuosius dalyku</w:t>
            </w:r>
            <w:r>
              <w:t>s</w:t>
            </w:r>
            <w:r w:rsidRPr="0036534F">
              <w:t>, klasės valandėles.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Kiekvienais mokslo metais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36534F" w:rsidRDefault="00CE440C" w:rsidP="000778B7">
            <w:pPr>
              <w:spacing w:line="256" w:lineRule="auto"/>
            </w:pPr>
            <w:r w:rsidRPr="0036534F">
              <w:t>Dalykų mokytojai, klasių vadovai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  <w:outlineLvl w:val="0"/>
              <w:rPr>
                <w:bCs/>
                <w:szCs w:val="24"/>
              </w:rPr>
            </w:pPr>
            <w:r w:rsidRPr="00A71789">
              <w:rPr>
                <w:bCs/>
                <w:szCs w:val="24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  <w:jc w:val="both"/>
              <w:outlineLvl w:val="0"/>
              <w:rPr>
                <w:bCs/>
                <w:szCs w:val="24"/>
              </w:rPr>
            </w:pPr>
            <w:r w:rsidRPr="00A71789">
              <w:rPr>
                <w:bCs/>
                <w:szCs w:val="24"/>
              </w:rPr>
              <w:t>Organizuoti tarptautinės antikorupcijos dienos renginius Centre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Kiekvienais mokslo metais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36534F" w:rsidRDefault="00CE440C" w:rsidP="000778B7">
            <w:pPr>
              <w:spacing w:line="256" w:lineRule="auto"/>
            </w:pPr>
          </w:p>
          <w:p w:rsidR="00CE440C" w:rsidRPr="0036534F" w:rsidRDefault="00CE440C" w:rsidP="000778B7">
            <w:r w:rsidRPr="0036534F">
              <w:t>Dalykų mokytojai, klasių vadovai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Tirti skundus, pranešimus dėl korupcijos pobūdžio veikų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Pagal poreikį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Direktorius,</w:t>
            </w:r>
          </w:p>
          <w:p w:rsidR="00CE440C" w:rsidRPr="00A71789" w:rsidRDefault="00CE440C" w:rsidP="000778B7">
            <w:pPr>
              <w:spacing w:line="256" w:lineRule="auto"/>
            </w:pPr>
            <w:r w:rsidRPr="00A71789">
              <w:t>darbo grupė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Skelbti finansines ataskaitas Centro internetinėje svetainėje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 xml:space="preserve">Kas ketvirtį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Direktorius,</w:t>
            </w:r>
          </w:p>
          <w:p w:rsidR="00CE440C" w:rsidRPr="00A71789" w:rsidRDefault="00CE440C" w:rsidP="000778B7">
            <w:pPr>
              <w:spacing w:line="256" w:lineRule="auto"/>
            </w:pPr>
            <w:r w:rsidRPr="00A71789">
              <w:t>vyr.buhalterė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Teisės aktų nustatyta tvarka užtikrinti viešųjų pirkimų skaidrumą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 xml:space="preserve">Nuolat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Darbuotojas, atsakingas už viešuosius pirkimus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 xml:space="preserve">Vykdyti viešuosius pirkimus per elektronines sistemas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Pagal poreikį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Darbuotojas, atsakingas už viešuosius pirkimus</w:t>
            </w:r>
          </w:p>
        </w:tc>
      </w:tr>
      <w:tr w:rsidR="00CE440C" w:rsidRPr="00A71789" w:rsidTr="000778B7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360" w:lineRule="auto"/>
            </w:pPr>
            <w:r w:rsidRPr="00A71789">
              <w:t xml:space="preserve">12.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Sudaryti sąlygas įstaigos darbuotojams, kitiems piliečiams pranešti įstaigos administracijai apie galimas korupcinio pobūdžio apraiškas, siekiant jų išvengti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Nuolat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C" w:rsidRPr="00A71789" w:rsidRDefault="00CE440C" w:rsidP="000778B7">
            <w:pPr>
              <w:spacing w:line="256" w:lineRule="auto"/>
            </w:pPr>
            <w:r w:rsidRPr="00A71789">
              <w:t>Direktorius,</w:t>
            </w:r>
          </w:p>
          <w:p w:rsidR="00CE440C" w:rsidRPr="00A71789" w:rsidRDefault="00CE440C" w:rsidP="000778B7">
            <w:pPr>
              <w:spacing w:line="256" w:lineRule="auto"/>
            </w:pPr>
            <w:r w:rsidRPr="00A71789">
              <w:t xml:space="preserve">darbo grupė </w:t>
            </w:r>
          </w:p>
        </w:tc>
      </w:tr>
    </w:tbl>
    <w:p w:rsidR="00CE440C" w:rsidRDefault="00CE440C" w:rsidP="00CE440C"/>
    <w:p w:rsidR="00CE440C" w:rsidRDefault="00CE440C" w:rsidP="00CE440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440C" w:rsidRDefault="00CE440C" w:rsidP="00CE440C">
      <w:pPr>
        <w:spacing w:line="360" w:lineRule="auto"/>
        <w:rPr>
          <w:b/>
        </w:rPr>
      </w:pPr>
    </w:p>
    <w:p w:rsidR="00CE440C" w:rsidRPr="00347884" w:rsidRDefault="00CE440C" w:rsidP="00CE440C">
      <w:pPr>
        <w:spacing w:line="360" w:lineRule="auto"/>
        <w:jc w:val="center"/>
        <w:rPr>
          <w:b/>
        </w:rPr>
      </w:pPr>
      <w:r>
        <w:rPr>
          <w:b/>
        </w:rPr>
        <w:t>_____________</w:t>
      </w:r>
    </w:p>
    <w:p w:rsidR="0009086F" w:rsidRDefault="0009086F"/>
    <w:sectPr w:rsidR="0009086F" w:rsidSect="0002404F">
      <w:headerReference w:type="default" r:id="rId7"/>
      <w:pgSz w:w="11906" w:h="16838"/>
      <w:pgMar w:top="810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AD" w:rsidRDefault="000A33AD">
      <w:r>
        <w:separator/>
      </w:r>
    </w:p>
  </w:endnote>
  <w:endnote w:type="continuationSeparator" w:id="0">
    <w:p w:rsidR="000A33AD" w:rsidRDefault="000A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AD" w:rsidRDefault="000A33AD">
      <w:r>
        <w:separator/>
      </w:r>
    </w:p>
  </w:footnote>
  <w:footnote w:type="continuationSeparator" w:id="0">
    <w:p w:rsidR="000A33AD" w:rsidRDefault="000A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05127"/>
      <w:docPartObj>
        <w:docPartGallery w:val="Page Numbers (Top of Page)"/>
        <w:docPartUnique/>
      </w:docPartObj>
    </w:sdtPr>
    <w:sdtEndPr/>
    <w:sdtContent>
      <w:p w:rsidR="007216FB" w:rsidRDefault="00CE44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5B4D">
          <w:rPr>
            <w:noProof/>
            <w:lang w:val="lt-LT"/>
          </w:rPr>
          <w:t>5</w:t>
        </w:r>
        <w:r>
          <w:fldChar w:fldCharType="end"/>
        </w:r>
      </w:p>
    </w:sdtContent>
  </w:sdt>
  <w:p w:rsidR="007216FB" w:rsidRDefault="000A33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C"/>
    <w:rsid w:val="0009086F"/>
    <w:rsid w:val="000A33AD"/>
    <w:rsid w:val="00227F95"/>
    <w:rsid w:val="00CE440C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CE44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CE440C"/>
    <w:pPr>
      <w:ind w:left="10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E440C"/>
    <w:rPr>
      <w:rFonts w:eastAsia="Times New Roman" w:cs="Times New Roman"/>
      <w:szCs w:val="24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CE44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40C"/>
    <w:rPr>
      <w:rFonts w:eastAsia="Times New Roman" w:cs="Times New Roman"/>
      <w:sz w:val="22"/>
      <w:lang w:val="lt" w:eastAsia="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CE44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CE440C"/>
    <w:pPr>
      <w:ind w:left="10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E440C"/>
    <w:rPr>
      <w:rFonts w:eastAsia="Times New Roman" w:cs="Times New Roman"/>
      <w:szCs w:val="24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CE44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40C"/>
    <w:rPr>
      <w:rFonts w:eastAsia="Times New Roman" w:cs="Times New Roman"/>
      <w:sz w:val="22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2</cp:revision>
  <dcterms:created xsi:type="dcterms:W3CDTF">2022-12-28T09:47:00Z</dcterms:created>
  <dcterms:modified xsi:type="dcterms:W3CDTF">2022-12-28T09:47:00Z</dcterms:modified>
</cp:coreProperties>
</file>