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1F" w:rsidRPr="0015191F" w:rsidRDefault="0015191F" w:rsidP="00E82436">
      <w:pPr>
        <w:ind w:left="5669"/>
        <w:jc w:val="both"/>
        <w:rPr>
          <w:color w:val="FF0000"/>
        </w:rPr>
      </w:pPr>
      <w:bookmarkStart w:id="0" w:name="_GoBack"/>
      <w:r w:rsidRPr="0015191F">
        <w:rPr>
          <w:color w:val="FF0000"/>
        </w:rPr>
        <w:t>7 PRIEDAS</w:t>
      </w:r>
    </w:p>
    <w:bookmarkEnd w:id="0"/>
    <w:p w:rsidR="00C55589" w:rsidRDefault="00C55589" w:rsidP="00E82436">
      <w:pPr>
        <w:ind w:left="5669"/>
        <w:jc w:val="both"/>
      </w:pPr>
      <w:r>
        <w:t>PATVIRTINTA</w:t>
      </w:r>
    </w:p>
    <w:p w:rsidR="00C55589" w:rsidRDefault="00827FE0" w:rsidP="00E82436">
      <w:pPr>
        <w:ind w:left="5669"/>
        <w:jc w:val="both"/>
      </w:pPr>
      <w:r>
        <w:t>Panevėžio suaugusiųjų mokymo centro</w:t>
      </w:r>
      <w:r w:rsidR="00C55589">
        <w:t xml:space="preserve"> direktoriaus</w:t>
      </w:r>
      <w:r w:rsidR="00754643">
        <w:t xml:space="preserve"> 2016 m. balandžio 26 d.</w:t>
      </w:r>
    </w:p>
    <w:p w:rsidR="00C55589" w:rsidRDefault="00827FE0" w:rsidP="00480D08">
      <w:pPr>
        <w:ind w:left="5669"/>
        <w:jc w:val="both"/>
      </w:pPr>
      <w:r>
        <w:t>įsakymu Nr.</w:t>
      </w:r>
      <w:r w:rsidR="00754643">
        <w:t>1.4-V-36</w:t>
      </w:r>
    </w:p>
    <w:p w:rsidR="00C55589" w:rsidRDefault="00C55589" w:rsidP="00E82436">
      <w:pPr>
        <w:jc w:val="center"/>
        <w:rPr>
          <w:b/>
        </w:rPr>
      </w:pPr>
    </w:p>
    <w:p w:rsidR="00DC5B87" w:rsidRPr="00EF6CAE" w:rsidRDefault="00DC5B87" w:rsidP="00E82436">
      <w:pPr>
        <w:jc w:val="center"/>
        <w:rPr>
          <w:b/>
        </w:rPr>
      </w:pPr>
    </w:p>
    <w:p w:rsidR="004D1211" w:rsidRDefault="004D1211" w:rsidP="00E82436">
      <w:pPr>
        <w:jc w:val="center"/>
        <w:rPr>
          <w:b/>
          <w:bCs/>
        </w:rPr>
      </w:pPr>
    </w:p>
    <w:p w:rsidR="00C55589" w:rsidRDefault="00CF65C6" w:rsidP="00E82436">
      <w:pPr>
        <w:jc w:val="center"/>
        <w:rPr>
          <w:b/>
          <w:bCs/>
        </w:rPr>
      </w:pPr>
      <w:r>
        <w:rPr>
          <w:b/>
          <w:bCs/>
        </w:rPr>
        <w:t>PANEVĖŽIO SUAUGUSIŲJŲ MOKYMO CENTRO</w:t>
      </w:r>
    </w:p>
    <w:p w:rsidR="00C55589" w:rsidRDefault="00C55589" w:rsidP="00480D08">
      <w:pPr>
        <w:jc w:val="center"/>
        <w:rPr>
          <w:b/>
        </w:rPr>
      </w:pPr>
      <w:r w:rsidRPr="001C476A">
        <w:rPr>
          <w:b/>
        </w:rPr>
        <w:t>VIDURINIO UGDYMO PROGRAMOS</w:t>
      </w:r>
      <w:r>
        <w:rPr>
          <w:b/>
        </w:rPr>
        <w:t xml:space="preserve"> </w:t>
      </w:r>
    </w:p>
    <w:p w:rsidR="00C55589" w:rsidRPr="00EF6CAE" w:rsidRDefault="00C55589" w:rsidP="00480D08">
      <w:pPr>
        <w:jc w:val="center"/>
        <w:rPr>
          <w:b/>
        </w:rPr>
      </w:pPr>
      <w:r w:rsidRPr="00EF6CAE">
        <w:rPr>
          <w:b/>
        </w:rPr>
        <w:t>DALYK</w:t>
      </w:r>
      <w:r w:rsidR="00CF65C6">
        <w:rPr>
          <w:b/>
        </w:rPr>
        <w:t>O, DALYKO KURSO, DALYKO MODULIO</w:t>
      </w:r>
      <w:r w:rsidRPr="00EF6CAE">
        <w:rPr>
          <w:b/>
        </w:rPr>
        <w:t xml:space="preserve"> KEITIMO TVARKA</w:t>
      </w:r>
    </w:p>
    <w:p w:rsidR="00C55589" w:rsidRPr="00EF6CAE" w:rsidRDefault="00C55589" w:rsidP="00E82436">
      <w:pPr>
        <w:jc w:val="both"/>
      </w:pPr>
    </w:p>
    <w:p w:rsidR="00C55589" w:rsidRPr="00043038" w:rsidRDefault="00C55589" w:rsidP="00E82436">
      <w:pPr>
        <w:jc w:val="center"/>
        <w:rPr>
          <w:b/>
        </w:rPr>
      </w:pPr>
      <w:r w:rsidRPr="00043038">
        <w:rPr>
          <w:b/>
        </w:rPr>
        <w:t>I.</w:t>
      </w:r>
      <w:r>
        <w:rPr>
          <w:b/>
        </w:rPr>
        <w:t xml:space="preserve"> </w:t>
      </w:r>
      <w:r w:rsidRPr="00043038">
        <w:rPr>
          <w:b/>
        </w:rPr>
        <w:t>BENDROSIOS NUOSTATOS</w:t>
      </w:r>
    </w:p>
    <w:p w:rsidR="00C55589" w:rsidRPr="00DE0E36" w:rsidRDefault="00C55589" w:rsidP="00E82436">
      <w:pPr>
        <w:jc w:val="both"/>
        <w:rPr>
          <w:color w:val="FF0000"/>
        </w:rPr>
      </w:pPr>
    </w:p>
    <w:p w:rsidR="009434C6" w:rsidRPr="00FB4F04" w:rsidRDefault="009434C6" w:rsidP="00FB4F04">
      <w:pPr>
        <w:pStyle w:val="Sraopastraipa"/>
        <w:numPr>
          <w:ilvl w:val="0"/>
          <w:numId w:val="1"/>
        </w:numPr>
        <w:ind w:left="360"/>
        <w:jc w:val="both"/>
        <w:rPr>
          <w:lang w:val="pt-BR"/>
        </w:rPr>
      </w:pPr>
      <w:r w:rsidRPr="00FB4F04">
        <w:rPr>
          <w:lang w:val="pt-BR"/>
        </w:rPr>
        <w:t>Ši tvarka reglamentuoja Panevėžio suaugusiųjų mokymo centro</w:t>
      </w:r>
      <w:r>
        <w:t xml:space="preserve"> mokinių, </w:t>
      </w:r>
      <w:r w:rsidRPr="00FB4F04">
        <w:rPr>
          <w:lang w:val="pt-BR"/>
        </w:rPr>
        <w:t>besimokančių pagal vidurinio ugdymo programą, dalyko, dalyko kuso, dalyko modulio keitimo tvarką.</w:t>
      </w:r>
    </w:p>
    <w:p w:rsidR="00FB4F04" w:rsidRDefault="00FB4F04" w:rsidP="00FB4F04">
      <w:pPr>
        <w:pStyle w:val="Sraopastraipa"/>
        <w:numPr>
          <w:ilvl w:val="0"/>
          <w:numId w:val="1"/>
        </w:numPr>
        <w:ind w:left="360"/>
        <w:jc w:val="both"/>
      </w:pPr>
      <w:r w:rsidRPr="00FB4F04">
        <w:rPr>
          <w:lang w:val="pt-BR"/>
        </w:rPr>
        <w:t xml:space="preserve">Tvarka parengta vadovaujantis Lietuvos Respublikos </w:t>
      </w:r>
      <w:r>
        <w:rPr>
          <w:lang w:val="pt-BR"/>
        </w:rPr>
        <w:t>švietimo ir mokslo ministro 2015</w:t>
      </w:r>
      <w:r w:rsidR="00310CBE">
        <w:rPr>
          <w:lang w:val="pt-BR"/>
        </w:rPr>
        <w:t xml:space="preserve"> m. gruodžio 21 d. įsakymu </w:t>
      </w:r>
      <w:r w:rsidRPr="00FB4F04">
        <w:rPr>
          <w:lang w:val="pt-BR"/>
        </w:rPr>
        <w:t>Nr.</w:t>
      </w:r>
      <w:r w:rsidR="00310CBE">
        <w:rPr>
          <w:lang w:val="pt-BR"/>
        </w:rPr>
        <w:t xml:space="preserve">V-1309 patvirtintu </w:t>
      </w:r>
      <w:r w:rsidR="00756813">
        <w:rPr>
          <w:lang w:val="pt-BR"/>
        </w:rPr>
        <w:t>„</w:t>
      </w:r>
      <w:r w:rsidR="00310CBE">
        <w:rPr>
          <w:lang w:val="pt-BR"/>
        </w:rPr>
        <w:t>Pradinio, pagrindinio ir v</w:t>
      </w:r>
      <w:r w:rsidRPr="00FB4F04">
        <w:rPr>
          <w:lang w:val="pt-BR"/>
        </w:rPr>
        <w:t>idurinio ugdymo programos aprašu“, Lietuvos Respublikos švietimo ir m</w:t>
      </w:r>
      <w:r w:rsidR="00756813">
        <w:rPr>
          <w:lang w:val="pt-BR"/>
        </w:rPr>
        <w:t>okslo ministro 2015 m. gegužės 6 d.</w:t>
      </w:r>
      <w:r w:rsidRPr="00FB4F04">
        <w:rPr>
          <w:lang w:val="pt-BR"/>
        </w:rPr>
        <w:t xml:space="preserve"> įsakymu Nr.</w:t>
      </w:r>
      <w:r w:rsidR="00756813">
        <w:t>V-45</w:t>
      </w:r>
      <w:r>
        <w:t>7</w:t>
      </w:r>
      <w:r w:rsidR="00756813">
        <w:t xml:space="preserve"> patvirtintais</w:t>
      </w:r>
      <w:r w:rsidR="00E46CA4">
        <w:t xml:space="preserve"> </w:t>
      </w:r>
      <w:r w:rsidR="00756813">
        <w:t>„2015-2016 ir 2016-2017 mokslo</w:t>
      </w:r>
      <w:r>
        <w:t xml:space="preserve"> metų pagrindinio ir vidurinio ugdymo programų bendraisiais ugdymo planais</w:t>
      </w:r>
      <w:r w:rsidR="00756813">
        <w:t>“</w:t>
      </w:r>
      <w:r>
        <w:t>.</w:t>
      </w:r>
    </w:p>
    <w:p w:rsidR="004E6B44" w:rsidRDefault="004E6B44" w:rsidP="004E6B44">
      <w:pPr>
        <w:pStyle w:val="Sraopastraipa"/>
        <w:numPr>
          <w:ilvl w:val="0"/>
          <w:numId w:val="1"/>
        </w:numPr>
        <w:ind w:left="360"/>
        <w:jc w:val="both"/>
        <w:rPr>
          <w:lang w:val="pt-BR"/>
        </w:rPr>
      </w:pPr>
      <w:r>
        <w:rPr>
          <w:lang w:val="pt-BR"/>
        </w:rPr>
        <w:t xml:space="preserve">Tvarkos </w:t>
      </w:r>
      <w:r w:rsidRPr="004E6B44">
        <w:rPr>
          <w:lang w:val="pt-BR"/>
        </w:rPr>
        <w:t>tikslas - reglamentuoti mokomojo dalyko (privalomai pasirenkamojo ar pasirenkamojo), dalyko modulio, dalyko mokymosi kurso, mokėjimo lygio keitimo tvarką</w:t>
      </w:r>
      <w:r>
        <w:rPr>
          <w:lang w:val="pt-BR"/>
        </w:rPr>
        <w:t>, sudarant galimybes mokiniams:</w:t>
      </w:r>
    </w:p>
    <w:p w:rsidR="004E6B44" w:rsidRDefault="004E6B44" w:rsidP="004E6B44">
      <w:pPr>
        <w:pStyle w:val="Sraopastraipa"/>
        <w:ind w:left="360"/>
        <w:jc w:val="both"/>
        <w:rPr>
          <w:lang w:val="pt-BR"/>
        </w:rPr>
      </w:pPr>
      <w:r w:rsidRPr="004E6B44">
        <w:rPr>
          <w:lang w:val="pt-BR"/>
        </w:rPr>
        <w:t>3.1. optimaliau išnaudoti savo gebėjimus, polinkius, turimą p</w:t>
      </w:r>
      <w:r>
        <w:rPr>
          <w:lang w:val="pt-BR"/>
        </w:rPr>
        <w:t>atirtį;</w:t>
      </w:r>
    </w:p>
    <w:p w:rsidR="004E6B44" w:rsidRDefault="004E6B44" w:rsidP="004E6B44">
      <w:pPr>
        <w:pStyle w:val="Sraopastraipa"/>
        <w:ind w:left="360"/>
        <w:jc w:val="both"/>
        <w:rPr>
          <w:lang w:val="pt-BR"/>
        </w:rPr>
      </w:pPr>
      <w:r w:rsidRPr="004E6B44">
        <w:rPr>
          <w:lang w:val="pt-BR"/>
        </w:rPr>
        <w:t>3.</w:t>
      </w:r>
      <w:r>
        <w:rPr>
          <w:lang w:val="pt-BR"/>
        </w:rPr>
        <w:t>2. reguliuoti mokymosi krūvius;</w:t>
      </w:r>
    </w:p>
    <w:p w:rsidR="004E6B44" w:rsidRDefault="004E6B44" w:rsidP="004E6B44">
      <w:pPr>
        <w:pStyle w:val="Sraopastraipa"/>
        <w:ind w:left="360"/>
        <w:jc w:val="both"/>
        <w:rPr>
          <w:lang w:val="pt-BR"/>
        </w:rPr>
      </w:pPr>
      <w:r w:rsidRPr="004E6B44">
        <w:rPr>
          <w:lang w:val="pt-BR"/>
        </w:rPr>
        <w:t>3.3. pasirinkti interesus ir individualų mokymosi stilių geriau atitinkančias program</w:t>
      </w:r>
      <w:r>
        <w:rPr>
          <w:lang w:val="pt-BR"/>
        </w:rPr>
        <w:t>as, išvengti mokymosi nesėkmių;</w:t>
      </w:r>
    </w:p>
    <w:p w:rsidR="004E6B44" w:rsidRPr="004E6B44" w:rsidRDefault="004E6B44" w:rsidP="004E6B44">
      <w:pPr>
        <w:pStyle w:val="Sraopastraipa"/>
        <w:ind w:left="360"/>
        <w:jc w:val="both"/>
        <w:rPr>
          <w:lang w:val="pt-BR"/>
        </w:rPr>
      </w:pPr>
      <w:r w:rsidRPr="004E6B44">
        <w:rPr>
          <w:lang w:val="pt-BR"/>
        </w:rPr>
        <w:t>3.4. atsakingai ir kryptingai ugdytis siekiant sąmoningai užsibrėžtų tikslų ir karjeros.</w:t>
      </w:r>
    </w:p>
    <w:p w:rsidR="00C55589" w:rsidRPr="00DE0E36" w:rsidRDefault="00C55589" w:rsidP="00E82436">
      <w:pPr>
        <w:jc w:val="center"/>
        <w:rPr>
          <w:color w:val="FF0000"/>
        </w:rPr>
      </w:pPr>
    </w:p>
    <w:p w:rsidR="00C55589" w:rsidRDefault="00B00EBB" w:rsidP="00E82436">
      <w:pPr>
        <w:jc w:val="center"/>
        <w:rPr>
          <w:b/>
        </w:rPr>
      </w:pPr>
      <w:r w:rsidRPr="0015191F">
        <w:rPr>
          <w:b/>
          <w:lang w:val="pt-BR"/>
        </w:rPr>
        <w:t xml:space="preserve"> </w:t>
      </w:r>
      <w:r w:rsidR="00C55589" w:rsidRPr="00A524DE">
        <w:rPr>
          <w:b/>
        </w:rPr>
        <w:t>II. DALYKO, DALYKO KURSO</w:t>
      </w:r>
      <w:r w:rsidR="00A524DE" w:rsidRPr="00A524DE">
        <w:rPr>
          <w:b/>
        </w:rPr>
        <w:t xml:space="preserve"> </w:t>
      </w:r>
      <w:r w:rsidR="00C55589" w:rsidRPr="00A524DE">
        <w:rPr>
          <w:b/>
        </w:rPr>
        <w:t>AR MODULIO KEITIMAS</w:t>
      </w:r>
    </w:p>
    <w:p w:rsidR="00ED5DC8" w:rsidRDefault="00ED5DC8" w:rsidP="00E82436">
      <w:pPr>
        <w:jc w:val="center"/>
        <w:rPr>
          <w:b/>
        </w:rPr>
      </w:pPr>
    </w:p>
    <w:p w:rsidR="00ED5DC8" w:rsidRPr="00D66663" w:rsidRDefault="001A306F" w:rsidP="00ED5DC8">
      <w:pPr>
        <w:pStyle w:val="Sraopastraipa"/>
        <w:numPr>
          <w:ilvl w:val="0"/>
          <w:numId w:val="1"/>
        </w:numPr>
        <w:ind w:left="360"/>
        <w:jc w:val="both"/>
        <w:rPr>
          <w:lang w:val="pt-BR"/>
        </w:rPr>
      </w:pPr>
      <w:r w:rsidRPr="00D66663">
        <w:rPr>
          <w:lang w:val="pt-BR"/>
        </w:rPr>
        <w:t>III (gimnazijos)</w:t>
      </w:r>
      <w:r w:rsidR="00ED5DC8" w:rsidRPr="00D66663">
        <w:rPr>
          <w:lang w:val="pt-BR"/>
        </w:rPr>
        <w:t xml:space="preserve"> klasių mokiniai gali keisti dalyko programą, programos kursą ar dalyko modulį iki mokslo metų pabaigos.</w:t>
      </w:r>
    </w:p>
    <w:p w:rsidR="00ED5DC8" w:rsidRPr="00D66663" w:rsidRDefault="001A306F" w:rsidP="00ED5DC8">
      <w:pPr>
        <w:pStyle w:val="Sraopastraipa"/>
        <w:numPr>
          <w:ilvl w:val="0"/>
          <w:numId w:val="1"/>
        </w:numPr>
        <w:ind w:left="360"/>
        <w:jc w:val="both"/>
        <w:rPr>
          <w:lang w:val="pt-BR"/>
        </w:rPr>
      </w:pPr>
      <w:r w:rsidRPr="00D66663">
        <w:rPr>
          <w:lang w:val="pt-BR"/>
        </w:rPr>
        <w:t>IV (gimnazijos)</w:t>
      </w:r>
      <w:r w:rsidR="00ED5DC8" w:rsidRPr="00D66663">
        <w:rPr>
          <w:lang w:val="pt-BR"/>
        </w:rPr>
        <w:t xml:space="preserve"> klasių mokiniai gali keisti dalyko programą, programos kursą ar dalyko modulį tik iki I-ojo pusmečio pabaigos.</w:t>
      </w:r>
    </w:p>
    <w:p w:rsidR="00ED5DC8" w:rsidRPr="00D66663" w:rsidRDefault="00ED5DC8" w:rsidP="00ED5DC8">
      <w:pPr>
        <w:pStyle w:val="Sraopastraipa"/>
        <w:numPr>
          <w:ilvl w:val="0"/>
          <w:numId w:val="1"/>
        </w:numPr>
        <w:ind w:left="360"/>
        <w:jc w:val="both"/>
        <w:rPr>
          <w:lang w:val="pt-BR"/>
        </w:rPr>
      </w:pPr>
      <w:r w:rsidRPr="00D66663">
        <w:rPr>
          <w:lang w:val="pt-BR"/>
        </w:rPr>
        <w:t xml:space="preserve">Mokinys, norintis keisti dalyko programą, programos kursą ar modulį, rašo prašymą mokyklos direktoriui. Savo apsisprendimą keisti individualų ugdymo planą mokiniai gali pateikti mokyklos direktoriui raštu ne vėliau kaip likus vienam mėnesiui iki I pusmečio pabaigos arba </w:t>
      </w:r>
      <w:r w:rsidR="00D66663" w:rsidRPr="00DC5B87">
        <w:rPr>
          <w:lang w:val="pt-BR"/>
        </w:rPr>
        <w:t>vienam mėnesiui</w:t>
      </w:r>
      <w:r w:rsidRPr="00D66663">
        <w:rPr>
          <w:color w:val="FF0000"/>
          <w:lang w:val="pt-BR"/>
        </w:rPr>
        <w:t xml:space="preserve"> </w:t>
      </w:r>
      <w:r w:rsidRPr="00D66663">
        <w:rPr>
          <w:lang w:val="pt-BR"/>
        </w:rPr>
        <w:t>iki mokslo metų pabaigos.</w:t>
      </w:r>
    </w:p>
    <w:p w:rsidR="00ED5DC8" w:rsidRPr="00D66663" w:rsidRDefault="00ED5DC8" w:rsidP="00ED5DC8">
      <w:pPr>
        <w:pStyle w:val="Sraopastraipa"/>
        <w:numPr>
          <w:ilvl w:val="0"/>
          <w:numId w:val="1"/>
        </w:numPr>
        <w:ind w:left="360"/>
        <w:jc w:val="both"/>
        <w:rPr>
          <w:lang w:val="pt-BR"/>
        </w:rPr>
      </w:pPr>
      <w:r w:rsidRPr="00D66663">
        <w:rPr>
          <w:lang w:val="pt-BR"/>
        </w:rPr>
        <w:t>Direktoriaus pavaduotojas ugdymui, peržiūrėjęs mokinių individualiuosius ugdymo planus ir įsitikinęs, kad po pakeitimų nebus pažeisti vidurinio ugdymo aprašo reikalavimai (dalykų ir pamokų skaičiaus), informuoja mokinio klasės vadovą apie prašymų tenkinimą, apie dėstantį mokytoją (mobilią grupę), į kurį mokinys turi kreiptis dėl programų skirtumų, atsiskaitymo būdų ir terminų, parengia direktoriaus įsakymo projektą. Klasės vadovas visą informaciją pateikia mokiniui.</w:t>
      </w:r>
    </w:p>
    <w:p w:rsidR="00ED5DC8" w:rsidRPr="001D0BAF" w:rsidRDefault="00ED5DC8" w:rsidP="00ED5DC8">
      <w:pPr>
        <w:pStyle w:val="Sraopastraipa"/>
        <w:numPr>
          <w:ilvl w:val="0"/>
          <w:numId w:val="1"/>
        </w:numPr>
        <w:ind w:left="360"/>
        <w:jc w:val="both"/>
        <w:rPr>
          <w:lang w:val="pt-BR"/>
        </w:rPr>
      </w:pPr>
      <w:r w:rsidRPr="001D0BAF">
        <w:rPr>
          <w:lang w:val="pt-BR"/>
        </w:rPr>
        <w:t>Mokinys dalyvauja naujai pasirinkto dalyko programos ar programos kurso pamokose ir savarankiškai ruošiasi įskaitos laikymui iš to dalyko kurso ar kursų skirtumų.</w:t>
      </w:r>
    </w:p>
    <w:p w:rsidR="001D0BAF" w:rsidRPr="001D0BAF" w:rsidRDefault="001D0BAF" w:rsidP="00ED5DC8">
      <w:pPr>
        <w:pStyle w:val="Sraopastraipa"/>
        <w:numPr>
          <w:ilvl w:val="0"/>
          <w:numId w:val="1"/>
        </w:numPr>
        <w:ind w:left="360"/>
        <w:jc w:val="both"/>
        <w:rPr>
          <w:lang w:val="pt-BR"/>
        </w:rPr>
      </w:pPr>
      <w:r w:rsidRPr="001D0BAF">
        <w:t>Mokinys supažindinamas su programų skirtumais, mokytojas su mokiniu suderina terminus programų skirtumui įveikti, konkretų atsiskaitymo laiką bei formą.</w:t>
      </w:r>
    </w:p>
    <w:p w:rsidR="00ED5DC8" w:rsidRPr="001D0BAF" w:rsidRDefault="00ED5DC8" w:rsidP="00ED5DC8">
      <w:pPr>
        <w:pStyle w:val="Sraopastraipa"/>
        <w:numPr>
          <w:ilvl w:val="0"/>
          <w:numId w:val="1"/>
        </w:numPr>
        <w:ind w:left="360"/>
        <w:jc w:val="both"/>
        <w:rPr>
          <w:lang w:val="pt-BR"/>
        </w:rPr>
      </w:pPr>
      <w:r w:rsidRPr="001D0BAF">
        <w:rPr>
          <w:lang w:val="pt-BR"/>
        </w:rPr>
        <w:t>Žemesnį kursą rinktis pageidaujančiam mokiniui įskaitos laikyti nereikia, jei jį tenkina gautasis aukštesniojo kurso įvertinimas.</w:t>
      </w:r>
    </w:p>
    <w:p w:rsidR="001D0BAF" w:rsidRPr="001D0BAF" w:rsidRDefault="001D0BAF" w:rsidP="001D0BAF">
      <w:pPr>
        <w:jc w:val="both"/>
        <w:rPr>
          <w:lang w:val="pt-BR"/>
        </w:rPr>
      </w:pPr>
    </w:p>
    <w:p w:rsidR="00ED5DC8" w:rsidRPr="00CD1DC4" w:rsidRDefault="00ED5DC8" w:rsidP="00ED5DC8">
      <w:pPr>
        <w:pStyle w:val="Sraopastraipa"/>
        <w:numPr>
          <w:ilvl w:val="0"/>
          <w:numId w:val="1"/>
        </w:numPr>
        <w:ind w:left="360"/>
        <w:jc w:val="both"/>
        <w:rPr>
          <w:lang w:val="pt-BR"/>
        </w:rPr>
      </w:pPr>
      <w:r w:rsidRPr="001D0BAF">
        <w:rPr>
          <w:lang w:val="pt-BR"/>
        </w:rPr>
        <w:t xml:space="preserve">Mokiniai, atėję iš kitų mokyklų, dalyką, kursą, modulį keisti gali pagal aukščiau išdėstytus </w:t>
      </w:r>
      <w:r w:rsidRPr="00CD1DC4">
        <w:rPr>
          <w:lang w:val="pt-BR"/>
        </w:rPr>
        <w:t>punktus.</w:t>
      </w:r>
    </w:p>
    <w:p w:rsidR="00112782" w:rsidRDefault="00112782" w:rsidP="00ED5DC8">
      <w:pPr>
        <w:jc w:val="center"/>
        <w:rPr>
          <w:b/>
        </w:rPr>
      </w:pPr>
    </w:p>
    <w:p w:rsidR="00ED5DC8" w:rsidRPr="00CD1DC4" w:rsidRDefault="00ED5DC8" w:rsidP="00ED5DC8">
      <w:pPr>
        <w:jc w:val="center"/>
        <w:rPr>
          <w:b/>
        </w:rPr>
      </w:pPr>
      <w:r w:rsidRPr="00CD1DC4">
        <w:rPr>
          <w:b/>
        </w:rPr>
        <w:t>III</w:t>
      </w:r>
      <w:r w:rsidRPr="00CD1DC4">
        <w:t xml:space="preserve">. </w:t>
      </w:r>
      <w:r w:rsidRPr="00CD1DC4">
        <w:rPr>
          <w:b/>
        </w:rPr>
        <w:t>DALYKO AR MODULIO ATSISAKYMAS</w:t>
      </w:r>
    </w:p>
    <w:p w:rsidR="00ED5DC8" w:rsidRPr="00CD1DC4" w:rsidRDefault="00ED5DC8" w:rsidP="00ED5DC8">
      <w:pPr>
        <w:jc w:val="both"/>
      </w:pPr>
    </w:p>
    <w:p w:rsidR="00ED5DC8" w:rsidRPr="00AF24FC" w:rsidRDefault="00ED5DC8" w:rsidP="00AF24FC">
      <w:pPr>
        <w:pStyle w:val="Sraopastraipa"/>
        <w:numPr>
          <w:ilvl w:val="0"/>
          <w:numId w:val="1"/>
        </w:numPr>
        <w:ind w:left="360"/>
        <w:jc w:val="both"/>
        <w:rPr>
          <w:lang w:val="pt-BR"/>
        </w:rPr>
      </w:pPr>
      <w:r w:rsidRPr="00AF24FC">
        <w:rPr>
          <w:lang w:val="pt-BR"/>
        </w:rPr>
        <w:t>Mokinys gali atsisakyti individualaus ugdymo plano dalyko ar dalyko modulio nuo kito pusmečio pradžios, nepažeisdamas vidurinio ugdymo aprašo reikalavimų (dalykų ir pamokų skaičiaus).</w:t>
      </w:r>
    </w:p>
    <w:p w:rsidR="00ED5DC8" w:rsidRPr="00AF24FC" w:rsidRDefault="00ED5DC8" w:rsidP="00AF24FC">
      <w:pPr>
        <w:pStyle w:val="Sraopastraipa"/>
        <w:numPr>
          <w:ilvl w:val="0"/>
          <w:numId w:val="1"/>
        </w:numPr>
        <w:ind w:left="360"/>
        <w:jc w:val="both"/>
        <w:rPr>
          <w:lang w:val="pt-BR"/>
        </w:rPr>
      </w:pPr>
      <w:r w:rsidRPr="00AF24FC">
        <w:rPr>
          <w:lang w:val="pt-BR"/>
        </w:rPr>
        <w:t>Apie apsisprendimą atsisakyti dalyko ar dalyko modulio mokinys prašymu informuoja mokyklos direktorių raštu ne vėliau kaip likus savaitei iki I-ojo pusmečio pabaigos, o II-ojo pusmečio pabaigoje – iki gegužės 15 dienos (imtinai).</w:t>
      </w:r>
    </w:p>
    <w:p w:rsidR="00ED5DC8" w:rsidRPr="004B63AF" w:rsidRDefault="00ED5DC8" w:rsidP="00ED5DC8">
      <w:pPr>
        <w:ind w:firstLine="851"/>
        <w:jc w:val="both"/>
        <w:rPr>
          <w:color w:val="4F6228" w:themeColor="accent3" w:themeShade="80"/>
        </w:rPr>
      </w:pPr>
    </w:p>
    <w:p w:rsidR="00ED5DC8" w:rsidRPr="00C662B8" w:rsidRDefault="00ED5DC8" w:rsidP="00ED5DC8">
      <w:pPr>
        <w:jc w:val="center"/>
        <w:rPr>
          <w:b/>
        </w:rPr>
      </w:pPr>
      <w:r w:rsidRPr="00C662B8">
        <w:rPr>
          <w:b/>
        </w:rPr>
        <w:t xml:space="preserve">IV. </w:t>
      </w:r>
      <w:r w:rsidR="00C662B8">
        <w:rPr>
          <w:b/>
        </w:rPr>
        <w:t>ELEKTRONINIO DIENYNO</w:t>
      </w:r>
      <w:r w:rsidRPr="00C662B8">
        <w:rPr>
          <w:b/>
        </w:rPr>
        <w:t xml:space="preserve"> PILDYMAS</w:t>
      </w:r>
    </w:p>
    <w:p w:rsidR="00ED5DC8" w:rsidRPr="00C662B8" w:rsidRDefault="00ED5DC8" w:rsidP="00ED5DC8">
      <w:pPr>
        <w:jc w:val="both"/>
        <w:rPr>
          <w:b/>
        </w:rPr>
      </w:pPr>
    </w:p>
    <w:p w:rsidR="00ED5DC8" w:rsidRPr="00AF24FC" w:rsidRDefault="00ED5DC8" w:rsidP="00AF24FC">
      <w:pPr>
        <w:pStyle w:val="Sraopastraipa"/>
        <w:numPr>
          <w:ilvl w:val="0"/>
          <w:numId w:val="1"/>
        </w:numPr>
        <w:ind w:left="360"/>
        <w:jc w:val="both"/>
        <w:rPr>
          <w:lang w:val="pt-BR"/>
        </w:rPr>
      </w:pPr>
      <w:r w:rsidRPr="00AF24FC">
        <w:rPr>
          <w:lang w:val="pt-BR"/>
        </w:rPr>
        <w:t>Įskaitos įvertinimas įrašomas įskaitos vykdymo dieną, pamokos turinyje nurodant „Įskaita....mokiniu</w:t>
      </w:r>
      <w:r w:rsidR="00A40C8D" w:rsidRPr="00AF24FC">
        <w:rPr>
          <w:lang w:val="pt-BR"/>
        </w:rPr>
        <w:t>i“. Į</w:t>
      </w:r>
      <w:r w:rsidRPr="00AF24FC">
        <w:rPr>
          <w:lang w:val="pt-BR"/>
        </w:rPr>
        <w:t>skaitos įvertinimas įrašomas mokytojo, organizavusio įskaitą, dienyne.</w:t>
      </w:r>
    </w:p>
    <w:p w:rsidR="00ED5DC8" w:rsidRPr="00AF24FC" w:rsidRDefault="00ED5DC8" w:rsidP="00AF24FC">
      <w:pPr>
        <w:pStyle w:val="Sraopastraipa"/>
        <w:ind w:left="360"/>
        <w:jc w:val="both"/>
        <w:rPr>
          <w:lang w:val="pt-BR"/>
        </w:rPr>
      </w:pPr>
    </w:p>
    <w:p w:rsidR="00ED5DC8" w:rsidRPr="00C662B8" w:rsidRDefault="00ED5DC8" w:rsidP="00ED5DC8">
      <w:pPr>
        <w:ind w:firstLine="851"/>
        <w:jc w:val="center"/>
        <w:rPr>
          <w:b/>
        </w:rPr>
      </w:pPr>
      <w:r w:rsidRPr="00C662B8">
        <w:rPr>
          <w:b/>
        </w:rPr>
        <w:t>V.</w:t>
      </w:r>
      <w:r w:rsidRPr="00C662B8">
        <w:t xml:space="preserve"> </w:t>
      </w:r>
      <w:r w:rsidRPr="00C662B8">
        <w:rPr>
          <w:b/>
        </w:rPr>
        <w:t>SUPAŽINDINIMAS SU TVARKA</w:t>
      </w:r>
    </w:p>
    <w:p w:rsidR="00ED5DC8" w:rsidRPr="00C662B8" w:rsidRDefault="00ED5DC8" w:rsidP="00ED5DC8">
      <w:pPr>
        <w:ind w:firstLine="851"/>
        <w:jc w:val="center"/>
        <w:rPr>
          <w:b/>
        </w:rPr>
      </w:pPr>
    </w:p>
    <w:p w:rsidR="00ED5DC8" w:rsidRDefault="00ED5DC8" w:rsidP="00AF24FC">
      <w:pPr>
        <w:pStyle w:val="Sraopastraipa"/>
        <w:numPr>
          <w:ilvl w:val="0"/>
          <w:numId w:val="1"/>
        </w:numPr>
        <w:ind w:left="360"/>
        <w:jc w:val="both"/>
        <w:rPr>
          <w:lang w:val="pt-BR"/>
        </w:rPr>
      </w:pPr>
      <w:r w:rsidRPr="00AF24FC">
        <w:rPr>
          <w:lang w:val="pt-BR"/>
        </w:rPr>
        <w:t xml:space="preserve">Klasių vadovai supažindina </w:t>
      </w:r>
      <w:r w:rsidR="009747BE" w:rsidRPr="00AF24FC">
        <w:rPr>
          <w:lang w:val="pt-BR"/>
        </w:rPr>
        <w:t xml:space="preserve">III-IV (gimnazijos) </w:t>
      </w:r>
      <w:r w:rsidRPr="00AF24FC">
        <w:rPr>
          <w:lang w:val="pt-BR"/>
        </w:rPr>
        <w:t xml:space="preserve">klasių mokinius su </w:t>
      </w:r>
      <w:r w:rsidRPr="00C662B8">
        <w:rPr>
          <w:lang w:val="pt-BR"/>
        </w:rPr>
        <w:t>dalyko programos ar dalyko kurso keitimo</w:t>
      </w:r>
      <w:r w:rsidRPr="00AF24FC">
        <w:rPr>
          <w:lang w:val="pt-BR"/>
        </w:rPr>
        <w:t xml:space="preserve"> tvarka iki spalio 1 d. </w:t>
      </w:r>
    </w:p>
    <w:p w:rsidR="00112782" w:rsidRDefault="00112782" w:rsidP="00112782">
      <w:pPr>
        <w:jc w:val="both"/>
        <w:rPr>
          <w:lang w:val="pt-BR"/>
        </w:rPr>
      </w:pPr>
    </w:p>
    <w:p w:rsidR="00112782" w:rsidRPr="00112782" w:rsidRDefault="00112782" w:rsidP="00112782">
      <w:pPr>
        <w:jc w:val="center"/>
        <w:rPr>
          <w:lang w:val="pt-BR"/>
        </w:rPr>
      </w:pPr>
      <w:r>
        <w:rPr>
          <w:lang w:val="pt-BR"/>
        </w:rPr>
        <w:t>__________________</w:t>
      </w:r>
    </w:p>
    <w:p w:rsidR="00ED5DC8" w:rsidRPr="00C662B8" w:rsidRDefault="00ED5DC8" w:rsidP="00E82436">
      <w:pPr>
        <w:jc w:val="center"/>
        <w:rPr>
          <w:b/>
        </w:rPr>
      </w:pPr>
    </w:p>
    <w:p w:rsidR="00C55589" w:rsidRPr="00DE0E36" w:rsidRDefault="00C55589" w:rsidP="00E82436">
      <w:pPr>
        <w:jc w:val="both"/>
        <w:rPr>
          <w:color w:val="FF0000"/>
        </w:rPr>
      </w:pPr>
    </w:p>
    <w:sectPr w:rsidR="00C55589" w:rsidRPr="00DE0E36" w:rsidSect="0075464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50B6D"/>
    <w:multiLevelType w:val="hybridMultilevel"/>
    <w:tmpl w:val="C6FE91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36"/>
    <w:rsid w:val="00043038"/>
    <w:rsid w:val="000E70C6"/>
    <w:rsid w:val="00112782"/>
    <w:rsid w:val="0015191F"/>
    <w:rsid w:val="001706AF"/>
    <w:rsid w:val="00172973"/>
    <w:rsid w:val="00194649"/>
    <w:rsid w:val="001A306F"/>
    <w:rsid w:val="001B166A"/>
    <w:rsid w:val="001C476A"/>
    <w:rsid w:val="001D0BAF"/>
    <w:rsid w:val="00310CBE"/>
    <w:rsid w:val="00340229"/>
    <w:rsid w:val="00362780"/>
    <w:rsid w:val="00367AEF"/>
    <w:rsid w:val="00480D08"/>
    <w:rsid w:val="004D1211"/>
    <w:rsid w:val="004E6B44"/>
    <w:rsid w:val="00535097"/>
    <w:rsid w:val="00605490"/>
    <w:rsid w:val="006B0ABE"/>
    <w:rsid w:val="00701173"/>
    <w:rsid w:val="007147EC"/>
    <w:rsid w:val="007174C1"/>
    <w:rsid w:val="00733798"/>
    <w:rsid w:val="007424AE"/>
    <w:rsid w:val="00754643"/>
    <w:rsid w:val="00756813"/>
    <w:rsid w:val="007F2FCA"/>
    <w:rsid w:val="00827FE0"/>
    <w:rsid w:val="00834BA0"/>
    <w:rsid w:val="00887F98"/>
    <w:rsid w:val="008B02F4"/>
    <w:rsid w:val="008E5551"/>
    <w:rsid w:val="00926E67"/>
    <w:rsid w:val="009434C6"/>
    <w:rsid w:val="009747BE"/>
    <w:rsid w:val="00A40C8D"/>
    <w:rsid w:val="00A524DE"/>
    <w:rsid w:val="00AF24FC"/>
    <w:rsid w:val="00B00EBB"/>
    <w:rsid w:val="00B26757"/>
    <w:rsid w:val="00B537BA"/>
    <w:rsid w:val="00C55589"/>
    <w:rsid w:val="00C662B8"/>
    <w:rsid w:val="00CD1DC4"/>
    <w:rsid w:val="00CE6965"/>
    <w:rsid w:val="00CF65C6"/>
    <w:rsid w:val="00D64E57"/>
    <w:rsid w:val="00D66663"/>
    <w:rsid w:val="00D9591F"/>
    <w:rsid w:val="00DC5B87"/>
    <w:rsid w:val="00DE0E36"/>
    <w:rsid w:val="00E46CA4"/>
    <w:rsid w:val="00E82436"/>
    <w:rsid w:val="00ED5DC8"/>
    <w:rsid w:val="00EF6CAE"/>
    <w:rsid w:val="00F63D96"/>
    <w:rsid w:val="00F81B58"/>
    <w:rsid w:val="00FA3B64"/>
    <w:rsid w:val="00FB10F4"/>
    <w:rsid w:val="00FB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7ED55"/>
  <w15:docId w15:val="{E11AB5E5-C0F8-4F57-862A-5888985E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2436"/>
    <w:rPr>
      <w:rFonts w:ascii="Times New Roman" w:eastAsia="Times New Roman" w:hAnsi="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99"/>
    <w:qFormat/>
    <w:rsid w:val="00E82436"/>
    <w:rPr>
      <w:rFonts w:cs="Times New Roman"/>
      <w:b/>
      <w:bCs/>
    </w:rPr>
  </w:style>
  <w:style w:type="table" w:styleId="Lentelstinklelis">
    <w:name w:val="Table Grid"/>
    <w:basedOn w:val="prastojilentel"/>
    <w:uiPriority w:val="99"/>
    <w:rsid w:val="00E82436"/>
    <w:rPr>
      <w:rFonts w:ascii="Times New Roman" w:eastAsia="Times New Roman" w:hAnsi="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B4F04"/>
    <w:pPr>
      <w:ind w:left="720"/>
      <w:contextualSpacing/>
    </w:pPr>
  </w:style>
  <w:style w:type="paragraph" w:styleId="Pagrindiniotekstotrauka2">
    <w:name w:val="Body Text Indent 2"/>
    <w:basedOn w:val="prastasis"/>
    <w:link w:val="Pagrindiniotekstotrauka2Diagrama"/>
    <w:rsid w:val="00ED5DC8"/>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ED5DC8"/>
    <w:rPr>
      <w:rFonts w:ascii="Times New Roman" w:eastAsia="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0351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1E184-23DD-43F7-B528-443A7B36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2423</Words>
  <Characters>1382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litofcai</dc:creator>
  <cp:lastModifiedBy>„Windows“ vartotojas</cp:lastModifiedBy>
  <cp:revision>3</cp:revision>
  <dcterms:created xsi:type="dcterms:W3CDTF">2023-06-19T14:24:00Z</dcterms:created>
  <dcterms:modified xsi:type="dcterms:W3CDTF">2023-06-20T09:09:00Z</dcterms:modified>
</cp:coreProperties>
</file>