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72" w:rsidRPr="00E50872" w:rsidRDefault="00E50872" w:rsidP="00977B88">
      <w:pPr>
        <w:spacing w:after="0" w:line="240" w:lineRule="auto"/>
        <w:ind w:left="5812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bookmarkStart w:id="0" w:name="_GoBack"/>
      <w:r w:rsidRPr="00E50872">
        <w:rPr>
          <w:rFonts w:ascii="Times New Roman" w:hAnsi="Times New Roman" w:cs="Times New Roman"/>
          <w:color w:val="FF0000"/>
          <w:sz w:val="24"/>
          <w:szCs w:val="24"/>
          <w:lang w:val="lt-LT"/>
        </w:rPr>
        <w:t>13 PRIEDAS</w:t>
      </w:r>
    </w:p>
    <w:bookmarkEnd w:id="0"/>
    <w:p w:rsidR="00977B88" w:rsidRPr="00977B88" w:rsidRDefault="00977B88" w:rsidP="00977B8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lt-LT"/>
        </w:rPr>
      </w:pPr>
      <w:r w:rsidRPr="00977B88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977B88" w:rsidRPr="00F658AF" w:rsidRDefault="00977B88" w:rsidP="00977B8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lt-LT"/>
        </w:rPr>
      </w:pPr>
      <w:r w:rsidRPr="00977B88">
        <w:rPr>
          <w:rFonts w:ascii="Times New Roman" w:hAnsi="Times New Roman" w:cs="Times New Roman"/>
          <w:sz w:val="24"/>
          <w:szCs w:val="24"/>
          <w:lang w:val="lt-LT"/>
        </w:rPr>
        <w:t>Panevėžio</w:t>
      </w:r>
      <w:r w:rsidR="00E36DB8">
        <w:rPr>
          <w:rFonts w:ascii="Times New Roman" w:hAnsi="Times New Roman" w:cs="Times New Roman"/>
          <w:sz w:val="24"/>
          <w:szCs w:val="24"/>
          <w:lang w:val="lt-LT"/>
        </w:rPr>
        <w:t xml:space="preserve"> suaugusiųjų ir jaunimo mokymo centro</w:t>
      </w:r>
      <w:r w:rsidRPr="00977B88">
        <w:rPr>
          <w:rFonts w:ascii="Times New Roman" w:hAnsi="Times New Roman" w:cs="Times New Roman"/>
          <w:sz w:val="24"/>
          <w:szCs w:val="24"/>
          <w:lang w:val="lt-LT"/>
        </w:rPr>
        <w:t xml:space="preserve"> direktoriaus</w:t>
      </w:r>
      <w:r w:rsidR="00BC138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B07DE" w:rsidRPr="00F658AF">
        <w:rPr>
          <w:rFonts w:ascii="Times New Roman" w:hAnsi="Times New Roman" w:cs="Times New Roman"/>
          <w:sz w:val="24"/>
          <w:szCs w:val="24"/>
          <w:lang w:val="lt-LT"/>
        </w:rPr>
        <w:t xml:space="preserve">2020 m. </w:t>
      </w:r>
      <w:r w:rsidR="00F658AF" w:rsidRPr="00F658AF">
        <w:rPr>
          <w:rFonts w:ascii="Times New Roman" w:hAnsi="Times New Roman" w:cs="Times New Roman"/>
          <w:sz w:val="24"/>
          <w:szCs w:val="24"/>
          <w:lang w:val="lt-LT"/>
        </w:rPr>
        <w:t>lapkričio 30</w:t>
      </w:r>
      <w:r w:rsidR="00E36DB8" w:rsidRPr="00F658AF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:rsidR="00977B88" w:rsidRPr="00F658AF" w:rsidRDefault="00977B88" w:rsidP="00977B8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lt-LT"/>
        </w:rPr>
      </w:pPr>
      <w:r w:rsidRPr="00F658AF">
        <w:rPr>
          <w:rFonts w:ascii="Times New Roman" w:hAnsi="Times New Roman" w:cs="Times New Roman"/>
          <w:sz w:val="24"/>
          <w:szCs w:val="24"/>
          <w:lang w:val="lt-LT"/>
        </w:rPr>
        <w:t>įsakymu Nr.</w:t>
      </w:r>
      <w:r w:rsidR="00213407" w:rsidRPr="00F658AF">
        <w:rPr>
          <w:rFonts w:ascii="Times New Roman" w:hAnsi="Times New Roman" w:cs="Times New Roman"/>
          <w:sz w:val="24"/>
          <w:szCs w:val="24"/>
          <w:lang w:val="lt-LT"/>
        </w:rPr>
        <w:t>1.4-</w:t>
      </w:r>
      <w:r w:rsidRPr="00F658AF">
        <w:rPr>
          <w:rFonts w:ascii="Times New Roman" w:hAnsi="Times New Roman" w:cs="Times New Roman"/>
          <w:sz w:val="24"/>
          <w:szCs w:val="24"/>
          <w:lang w:val="lt-LT"/>
        </w:rPr>
        <w:t>V-</w:t>
      </w:r>
      <w:r w:rsidR="00F658AF" w:rsidRPr="00F658AF">
        <w:rPr>
          <w:rFonts w:ascii="Times New Roman" w:hAnsi="Times New Roman" w:cs="Times New Roman"/>
          <w:sz w:val="24"/>
          <w:szCs w:val="24"/>
          <w:lang w:val="lt-LT"/>
        </w:rPr>
        <w:t>135</w:t>
      </w:r>
    </w:p>
    <w:p w:rsidR="00E36DB8" w:rsidRPr="00977B88" w:rsidRDefault="00E36DB8" w:rsidP="00977B8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lt-LT"/>
        </w:rPr>
      </w:pPr>
    </w:p>
    <w:p w:rsidR="00977B88" w:rsidRDefault="00977B88" w:rsidP="006C11A0">
      <w:pPr>
        <w:jc w:val="center"/>
        <w:rPr>
          <w:rFonts w:ascii="Times New Roman" w:hAnsi="Times New Roman" w:cs="Times New Roman"/>
          <w:b/>
          <w:sz w:val="16"/>
          <w:szCs w:val="16"/>
          <w:lang w:val="lt-LT"/>
        </w:rPr>
      </w:pPr>
    </w:p>
    <w:p w:rsidR="00032F8F" w:rsidRPr="00977B88" w:rsidRDefault="00032F8F" w:rsidP="006C11A0">
      <w:pPr>
        <w:jc w:val="center"/>
        <w:rPr>
          <w:rFonts w:ascii="Times New Roman" w:hAnsi="Times New Roman" w:cs="Times New Roman"/>
          <w:b/>
          <w:sz w:val="16"/>
          <w:szCs w:val="16"/>
          <w:lang w:val="lt-LT"/>
        </w:rPr>
      </w:pPr>
    </w:p>
    <w:p w:rsidR="00977B88" w:rsidRPr="00175CDA" w:rsidRDefault="00F173B4" w:rsidP="00F173B4">
      <w:pPr>
        <w:spacing w:after="0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               </w:t>
      </w:r>
      <w:r w:rsidR="006C11A0" w:rsidRPr="00175CDA">
        <w:rPr>
          <w:rFonts w:ascii="Times New Roman" w:hAnsi="Times New Roman" w:cs="Times New Roman"/>
          <w:b/>
          <w:sz w:val="24"/>
          <w:szCs w:val="24"/>
          <w:lang w:val="lt-LT"/>
        </w:rPr>
        <w:t xml:space="preserve">VIRTUALAUS BENDRAVIMO </w:t>
      </w:r>
      <w:r w:rsidR="00A956EC" w:rsidRPr="00175CDA">
        <w:rPr>
          <w:rFonts w:ascii="Times New Roman" w:hAnsi="Times New Roman" w:cs="Times New Roman"/>
          <w:b/>
          <w:sz w:val="24"/>
          <w:szCs w:val="24"/>
          <w:lang w:val="lt-LT"/>
        </w:rPr>
        <w:t xml:space="preserve">IR DARBO </w:t>
      </w:r>
      <w:r w:rsidR="006C11A0" w:rsidRPr="00175CDA">
        <w:rPr>
          <w:rFonts w:ascii="Times New Roman" w:hAnsi="Times New Roman" w:cs="Times New Roman"/>
          <w:b/>
          <w:sz w:val="24"/>
          <w:szCs w:val="24"/>
          <w:lang w:val="lt-LT"/>
        </w:rPr>
        <w:t xml:space="preserve">TAISYKLĖS </w:t>
      </w:r>
    </w:p>
    <w:p w:rsidR="006C11A0" w:rsidRPr="00175CDA" w:rsidRDefault="001C01F5" w:rsidP="00175CDA">
      <w:pPr>
        <w:spacing w:after="0"/>
        <w:ind w:left="1134" w:right="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75CDA">
        <w:rPr>
          <w:rFonts w:ascii="Times New Roman" w:hAnsi="Times New Roman" w:cs="Times New Roman"/>
          <w:b/>
          <w:sz w:val="24"/>
          <w:szCs w:val="24"/>
          <w:lang w:val="lt-LT"/>
        </w:rPr>
        <w:t xml:space="preserve">NUOTOLINIO MOKYMOSI </w:t>
      </w:r>
      <w:r w:rsidR="006C11A0" w:rsidRPr="00175CDA">
        <w:rPr>
          <w:rFonts w:ascii="Times New Roman" w:hAnsi="Times New Roman" w:cs="Times New Roman"/>
          <w:b/>
          <w:sz w:val="24"/>
          <w:szCs w:val="24"/>
          <w:lang w:val="lt-LT"/>
        </w:rPr>
        <w:t>PAMOKOSE/</w:t>
      </w:r>
      <w:r w:rsidR="005E706B" w:rsidRPr="00175CDA">
        <w:rPr>
          <w:rFonts w:ascii="Times New Roman" w:hAnsi="Times New Roman" w:cs="Times New Roman"/>
          <w:b/>
          <w:sz w:val="24"/>
          <w:szCs w:val="24"/>
          <w:lang w:val="lt-LT"/>
        </w:rPr>
        <w:t>KONSULTACIJOSE</w:t>
      </w:r>
    </w:p>
    <w:p w:rsidR="00F173B4" w:rsidRPr="006C11A0" w:rsidRDefault="00F173B4" w:rsidP="00F658AF">
      <w:pPr>
        <w:spacing w:after="0"/>
        <w:ind w:left="1701" w:right="567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977B88" w:rsidRPr="00977B88" w:rsidRDefault="00977B88" w:rsidP="00977B88">
      <w:pPr>
        <w:spacing w:after="0"/>
        <w:ind w:firstLine="720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  <w:lang w:val="lt-LT"/>
        </w:rPr>
      </w:pPr>
    </w:p>
    <w:p w:rsidR="006C11A0" w:rsidRDefault="006C11A0" w:rsidP="004E5F3F">
      <w:pPr>
        <w:spacing w:after="0" w:line="276" w:lineRule="auto"/>
        <w:ind w:right="49" w:firstLine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lt-LT"/>
        </w:rPr>
        <w:t xml:space="preserve">Primename, kad visi </w:t>
      </w:r>
      <w:r w:rsidR="0014275D">
        <w:rPr>
          <w:rFonts w:ascii="Times New Roman" w:hAnsi="Times New Roman" w:cs="Times New Roman"/>
          <w:bCs/>
          <w:iCs/>
          <w:color w:val="000000"/>
          <w:sz w:val="24"/>
          <w:szCs w:val="24"/>
          <w:lang w:val="lt-LT"/>
        </w:rPr>
        <w:t xml:space="preserve">mokiniai yra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lt-LT"/>
        </w:rPr>
        <w:t xml:space="preserve">susipažinę su Mokinių darbo tvarkos ir elgesio </w:t>
      </w:r>
      <w:r w:rsidRPr="00842B59">
        <w:rPr>
          <w:rFonts w:ascii="Times New Roman" w:hAnsi="Times New Roman" w:cs="Times New Roman"/>
          <w:bCs/>
          <w:iCs/>
          <w:color w:val="000000"/>
          <w:sz w:val="24"/>
          <w:szCs w:val="24"/>
          <w:lang w:val="lt-LT"/>
        </w:rPr>
        <w:t>taisyklėmis,</w:t>
      </w:r>
      <w:r w:rsidR="00A956EC" w:rsidRPr="00842B59">
        <w:rPr>
          <w:rFonts w:ascii="Times New Roman" w:hAnsi="Times New Roman" w:cs="Times New Roman"/>
          <w:bCs/>
          <w:iCs/>
          <w:color w:val="000000"/>
          <w:sz w:val="24"/>
          <w:szCs w:val="24"/>
          <w:lang w:val="lt-LT"/>
        </w:rPr>
        <w:t xml:space="preserve"> mokymo sutartimi,</w:t>
      </w:r>
      <w:r w:rsidRPr="00842B59">
        <w:rPr>
          <w:rFonts w:ascii="Times New Roman" w:hAnsi="Times New Roman" w:cs="Times New Roman"/>
          <w:bCs/>
          <w:iCs/>
          <w:color w:val="000000"/>
          <w:sz w:val="24"/>
          <w:szCs w:val="24"/>
          <w:lang w:val="lt-LT"/>
        </w:rPr>
        <w:t xml:space="preserve"> kurių įsi</w:t>
      </w:r>
      <w:r w:rsidR="00A956EC" w:rsidRPr="00842B59">
        <w:rPr>
          <w:rFonts w:ascii="Times New Roman" w:hAnsi="Times New Roman" w:cs="Times New Roman"/>
          <w:bCs/>
          <w:iCs/>
          <w:color w:val="000000"/>
          <w:sz w:val="24"/>
          <w:szCs w:val="24"/>
          <w:lang w:val="lt-LT"/>
        </w:rPr>
        <w:t xml:space="preserve">pareigojo laikytis. </w:t>
      </w:r>
    </w:p>
    <w:p w:rsidR="00032F8F" w:rsidRDefault="00032F8F" w:rsidP="004E5F3F">
      <w:pPr>
        <w:spacing w:after="0" w:line="276" w:lineRule="auto"/>
        <w:ind w:right="49" w:firstLine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lt-LT"/>
        </w:rPr>
      </w:pPr>
    </w:p>
    <w:p w:rsidR="00F173B4" w:rsidRPr="00CE0488" w:rsidRDefault="00F173B4" w:rsidP="00F173B4">
      <w:pPr>
        <w:spacing w:after="0" w:line="276" w:lineRule="auto"/>
        <w:ind w:right="567" w:firstLine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lt-LT"/>
        </w:rPr>
      </w:pPr>
    </w:p>
    <w:p w:rsidR="006C11A0" w:rsidRPr="00A76316" w:rsidRDefault="00A76316" w:rsidP="00A76316">
      <w:pPr>
        <w:spacing w:after="0" w:line="276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1. 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Svarbiausia taisyklė </w:t>
      </w:r>
      <w:r w:rsidR="001C01F5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nuotolinio mokymosi pamokose/</w:t>
      </w:r>
      <w:r w:rsidR="005E706B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konsultacijose</w:t>
      </w:r>
      <w:r w:rsidR="001C01F5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– </w:t>
      </w:r>
      <w:r w:rsidR="006C11A0" w:rsidRPr="00A7631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pagarba vienas kitam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6C11A0" w:rsidRPr="00A76316" w:rsidRDefault="00A76316" w:rsidP="00A76316">
      <w:pPr>
        <w:spacing w:after="0" w:line="276" w:lineRule="auto"/>
        <w:ind w:left="-360" w:right="4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2. 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Virtualioje pamokoje/</w:t>
      </w:r>
      <w:r w:rsidR="005E706B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konsultacijoje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mokinys dalyvauja realiame laike, realiu vaizdu savo ekrane</w:t>
      </w:r>
      <w:r w:rsidR="00E777E9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(kad matytųsi veidas)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E961F1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pa</w:t>
      </w:r>
      <w:r w:rsidR="006C11A0" w:rsidRPr="00A76316">
        <w:rPr>
          <w:rFonts w:ascii="Times New Roman" w:hAnsi="Times New Roman" w:cs="Times New Roman"/>
          <w:sz w:val="24"/>
          <w:szCs w:val="24"/>
          <w:lang w:val="lt-LT"/>
        </w:rPr>
        <w:t>sivadinęs tikru savo vardu ir pavarde,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išjungtu mikrofonu (įsijungia </w:t>
      </w:r>
      <w:r w:rsidR="00803171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mikrofoną tik </w:t>
      </w:r>
      <w:r w:rsidR="0007500E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mokytojui leidus), dalyvauja vienas (be pašalinių asmenų).</w:t>
      </w:r>
    </w:p>
    <w:p w:rsidR="006C11A0" w:rsidRPr="00A76316" w:rsidRDefault="00967750" w:rsidP="00A76316">
      <w:pPr>
        <w:spacing w:after="0" w:line="276" w:lineRule="auto"/>
        <w:ind w:left="-360" w:right="4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3. 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Prieš vaizdo pamoką/</w:t>
      </w:r>
      <w:r w:rsidR="005E706B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konsultaciją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mokinys užtikrina savo tvarkingą ir tinkamą išvaizdą (drabužiai, plaukai, darbo vieta)</w:t>
      </w:r>
      <w:r w:rsidR="00726646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tinkančią oficialiam bendravimui. Kambaryje neturėtų matytis išmėtytų daiktų i</w:t>
      </w:r>
      <w:r w:rsidR="00CE0488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r kitų dėmesį trikdančių dalykų, iš darbo patalpos išveda savo augintinį, jeigu jis savo elgesiu trukdo pamokai.</w:t>
      </w:r>
    </w:p>
    <w:p w:rsidR="006C11A0" w:rsidRPr="00A76316" w:rsidRDefault="00967750" w:rsidP="00A76316">
      <w:pPr>
        <w:spacing w:after="0" w:line="276" w:lineRule="auto"/>
        <w:ind w:left="-360" w:right="4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4. 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Klasės mokiniai </w:t>
      </w:r>
      <w:r w:rsidR="001D3582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Microsoft </w:t>
      </w:r>
      <w:proofErr w:type="spellStart"/>
      <w:r w:rsidR="001D3582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Teams</w:t>
      </w:r>
      <w:proofErr w:type="spellEnd"/>
      <w:r w:rsidR="001D3582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programoje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pamokos</w:t>
      </w:r>
      <w:r w:rsidR="0014275D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5E706B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konsultacijos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laukia </w:t>
      </w:r>
      <w:r w:rsidR="0014275D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Laukimo kambaryje</w:t>
      </w:r>
      <w:r w:rsidR="0014275D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(anglų k. – </w:t>
      </w:r>
      <w:r w:rsidR="0014275D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proofErr w:type="spellStart"/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Waiting</w:t>
      </w:r>
      <w:proofErr w:type="spellEnd"/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room</w:t>
      </w:r>
      <w:proofErr w:type="spellEnd"/>
      <w:r w:rsidR="0014275D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)</w:t>
      </w:r>
      <w:r w:rsidR="00E42F95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iš kurio mokytojas į savo pamoką/</w:t>
      </w:r>
      <w:r w:rsidR="005E706B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konsultaciją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įleidžia mokinus</w:t>
      </w:r>
      <w:r w:rsidR="00083D0F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atitinkančius taisyklių reikalavimus (žiūrėti 2 punktą). Mokinys</w:t>
      </w:r>
      <w:r w:rsidR="00113EE4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neatitinkantis nuotolinės pamokos/</w:t>
      </w:r>
      <w:r w:rsidR="005E706B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konsultacijos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reikalavimo</w:t>
      </w:r>
      <w:r w:rsidR="00213407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(-ų)</w:t>
      </w:r>
      <w:r w:rsidR="00842B59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14275D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gauna 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pasta</w:t>
      </w:r>
      <w:r w:rsidR="00113EE4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b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ą ir yra neįleidžiamas į pamoką/</w:t>
      </w:r>
      <w:r w:rsidR="005E706B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konsultaciją</w:t>
      </w:r>
      <w:r w:rsidR="0058263B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, kol nepasitaiso</w:t>
      </w:r>
      <w:r w:rsidR="00842B59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6C11A0" w:rsidRPr="00A76316" w:rsidRDefault="00967750" w:rsidP="00A76316">
      <w:pPr>
        <w:spacing w:after="0" w:line="276" w:lineRule="auto"/>
        <w:ind w:left="-360" w:right="4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5. 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Mokinys pamokų/</w:t>
      </w:r>
      <w:r w:rsidR="005E706B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konsultacijų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metu negali užsiimti pašaliniais, su pamoka</w:t>
      </w:r>
      <w:r w:rsidR="009918CB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801B99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konsultacija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nesusijusiais darbais, kita veikla (valgyti, gerti, kalbėtis su kitais asmenimis ar kitaip trukdyti nuotolinę pamoką/</w:t>
      </w:r>
      <w:r w:rsidR="005E706B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konsultaciją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).</w:t>
      </w:r>
    </w:p>
    <w:p w:rsidR="00842B59" w:rsidRPr="004E5F3F" w:rsidRDefault="004E5F3F" w:rsidP="004E5F3F">
      <w:pPr>
        <w:spacing w:after="0" w:line="276" w:lineRule="auto"/>
        <w:ind w:left="-284" w:right="4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96775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6. </w:t>
      </w:r>
      <w:r w:rsidR="00842B59" w:rsidRPr="004E5F3F">
        <w:rPr>
          <w:rFonts w:ascii="Times New Roman" w:eastAsia="Times New Roman" w:hAnsi="Times New Roman" w:cs="Times New Roman"/>
          <w:sz w:val="24"/>
          <w:szCs w:val="24"/>
          <w:lang w:val="lt-LT"/>
        </w:rPr>
        <w:t>Už netinkamą ar piktybišką elgesį mokinys yra pašalinamas iš virtualios pamokos/</w:t>
      </w:r>
      <w:r w:rsidR="005E706B" w:rsidRPr="004E5F3F">
        <w:rPr>
          <w:rFonts w:ascii="Times New Roman" w:eastAsia="Times New Roman" w:hAnsi="Times New Roman" w:cs="Times New Roman"/>
          <w:sz w:val="24"/>
          <w:szCs w:val="24"/>
          <w:lang w:val="lt-LT"/>
        </w:rPr>
        <w:t>konsultacijos</w:t>
      </w:r>
      <w:r w:rsidR="00842B59" w:rsidRPr="004E5F3F">
        <w:rPr>
          <w:rFonts w:ascii="Times New Roman" w:eastAsia="Times New Roman" w:hAnsi="Times New Roman" w:cs="Times New Roman"/>
          <w:sz w:val="24"/>
          <w:szCs w:val="24"/>
          <w:lang w:val="lt-LT"/>
        </w:rPr>
        <w:t>. Vėliau apie tai mokytojas informuoja klasės vadovą ir mokinio tėvus (globėjus, rūpintojus).</w:t>
      </w:r>
    </w:p>
    <w:p w:rsidR="006C11A0" w:rsidRPr="00A76316" w:rsidRDefault="00967750" w:rsidP="00967750">
      <w:pPr>
        <w:spacing w:after="0" w:line="276" w:lineRule="auto"/>
        <w:ind w:left="-284" w:right="4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7. 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Draudžiama vartoti trumpinius, necenzūrinius žodžius (keiktis ar kitaip nepagarbiai kalbėti), tyčiotis ir įžeidinėti kitus asmenis.</w:t>
      </w:r>
    </w:p>
    <w:p w:rsidR="006C11A0" w:rsidRPr="00A76316" w:rsidRDefault="00967750" w:rsidP="00A76316">
      <w:pPr>
        <w:spacing w:after="0" w:line="276" w:lineRule="auto"/>
        <w:ind w:left="-360" w:right="4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8. 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Draudž</w:t>
      </w:r>
      <w:r w:rsidR="00842B59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iama kelti į internetą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nuotraukas, vaizdo įrašus be j</w:t>
      </w:r>
      <w:r w:rsidR="00803171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uose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vaizduojamų žmonių sutikimo.</w:t>
      </w:r>
    </w:p>
    <w:p w:rsidR="006C11A0" w:rsidRPr="00A76316" w:rsidRDefault="00967750" w:rsidP="00A76316">
      <w:pPr>
        <w:spacing w:after="0" w:line="276" w:lineRule="auto"/>
        <w:ind w:left="-360"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      9. </w:t>
      </w:r>
      <w:r w:rsidR="006C11A0" w:rsidRPr="00A7631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Mokiniui draudžiama perduoti savo prisijungimo prie elektroninio dienyno (ar kitų) paskirų slaptažodži</w:t>
      </w:r>
      <w:r w:rsidR="00D0392B" w:rsidRPr="00A7631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us, mokytojų gautas nuorodas (ID)</w:t>
      </w:r>
      <w:r w:rsidR="006C11A0" w:rsidRPr="00A7631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="001D3582" w:rsidRPr="00A7631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į </w:t>
      </w:r>
      <w:r w:rsidR="0014275D" w:rsidRPr="00A7631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pamokas / </w:t>
      </w:r>
      <w:r w:rsidR="005E706B" w:rsidRPr="00A7631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konsultacijas</w:t>
      </w:r>
      <w:r w:rsidR="0014275D" w:rsidRPr="00A7631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="006C11A0" w:rsidRPr="00A7631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pašaliniams (tretiems) asmenims. </w:t>
      </w:r>
    </w:p>
    <w:p w:rsidR="006C11A0" w:rsidRPr="00A76316" w:rsidRDefault="00175CDA" w:rsidP="00A76316">
      <w:pPr>
        <w:spacing w:after="0" w:line="276" w:lineRule="auto"/>
        <w:ind w:left="-360" w:right="4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10. 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Mokiniui draudžiama </w:t>
      </w:r>
      <w:r w:rsidR="006C11A0" w:rsidRPr="00A76316">
        <w:rPr>
          <w:rFonts w:ascii="Times New Roman" w:hAnsi="Times New Roman" w:cs="Times New Roman"/>
          <w:sz w:val="24"/>
          <w:szCs w:val="24"/>
          <w:lang w:val="lt-LT"/>
        </w:rPr>
        <w:t>jungtis į kitų klasių ar grupių virtualias, nuotolines pamokas/</w:t>
      </w:r>
      <w:r w:rsidR="005E706B" w:rsidRPr="00A76316">
        <w:rPr>
          <w:rFonts w:ascii="Times New Roman" w:hAnsi="Times New Roman" w:cs="Times New Roman"/>
          <w:sz w:val="24"/>
          <w:szCs w:val="24"/>
          <w:lang w:val="lt-LT"/>
        </w:rPr>
        <w:t>konsultacijas</w:t>
      </w:r>
      <w:r w:rsidR="006C11A0" w:rsidRPr="00A7631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6C11A0" w:rsidRPr="00A76316" w:rsidRDefault="00175CDA" w:rsidP="00A76316">
      <w:pPr>
        <w:spacing w:after="0" w:line="276" w:lineRule="auto"/>
        <w:ind w:left="-360" w:right="4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11. 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Griežtai draudžiama filmuoti, fotografuoti nuotolinę pamoką/</w:t>
      </w:r>
      <w:r w:rsidR="005E706B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konsultaciją</w:t>
      </w:r>
      <w:r w:rsidR="006C11A0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be mokytojo sutikimo.</w:t>
      </w:r>
    </w:p>
    <w:p w:rsidR="006C11A0" w:rsidRDefault="00175CDA" w:rsidP="00A76316">
      <w:pPr>
        <w:spacing w:after="0" w:line="276" w:lineRule="auto"/>
        <w:ind w:left="-360" w:right="4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 xml:space="preserve">      12. </w:t>
      </w:r>
      <w:r w:rsidR="006C11A0" w:rsidRPr="00A76316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 xml:space="preserve">Nuotolinio mokymosi metu visiems privaloma laikytis etikos principų, asmens duomenų, autorinių teisių apsaugos reikalavimų. </w:t>
      </w:r>
      <w:r w:rsidR="006C11A0" w:rsidRPr="00A7631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t-LT"/>
        </w:rPr>
        <w:t xml:space="preserve">Už virtualioje erdvėje atliktus neteisėtus veiksmus, neteisėtus prisijungimus prie </w:t>
      </w:r>
      <w:r w:rsidR="005E706B" w:rsidRPr="00A7631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t-LT"/>
        </w:rPr>
        <w:t>centro</w:t>
      </w:r>
      <w:r w:rsidR="0014275D" w:rsidRPr="00A7631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t-LT"/>
        </w:rPr>
        <w:t xml:space="preserve"> virtualios mokymosi aplinkos</w:t>
      </w:r>
      <w:r w:rsidR="0004415C" w:rsidRPr="00A7631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t-LT"/>
        </w:rPr>
        <w:t xml:space="preserve"> </w:t>
      </w:r>
      <w:r w:rsidR="0014275D" w:rsidRPr="00A7631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t-LT"/>
        </w:rPr>
        <w:t>(</w:t>
      </w:r>
      <w:proofErr w:type="spellStart"/>
      <w:r w:rsidR="00151502" w:rsidRPr="00A7631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t-LT"/>
        </w:rPr>
        <w:t>Teams</w:t>
      </w:r>
      <w:proofErr w:type="spellEnd"/>
      <w:r w:rsidR="00151502" w:rsidRPr="00A7631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t-LT"/>
        </w:rPr>
        <w:t xml:space="preserve">, </w:t>
      </w:r>
      <w:proofErr w:type="spellStart"/>
      <w:r w:rsidR="0014275D" w:rsidRPr="00A7631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t-LT"/>
        </w:rPr>
        <w:t>Zoom</w:t>
      </w:r>
      <w:proofErr w:type="spellEnd"/>
      <w:r w:rsidR="0014275D" w:rsidRPr="00A7631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t-LT"/>
        </w:rPr>
        <w:t xml:space="preserve">, Messenger, el. dienyno ir kt.) </w:t>
      </w:r>
      <w:r w:rsidR="006C11A0" w:rsidRPr="00A7631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t-LT"/>
        </w:rPr>
        <w:t>ar neteisėtą elektroninių duomenų perėmimą ir panaudojimą už</w:t>
      </w:r>
      <w:r w:rsidR="0004415C" w:rsidRPr="00A7631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t-LT"/>
        </w:rPr>
        <w:t>si</w:t>
      </w:r>
      <w:r w:rsidR="006C11A0" w:rsidRPr="00A7631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t-LT"/>
        </w:rPr>
        <w:t xml:space="preserve">traukia baudžiamąją atsakomybę. </w:t>
      </w:r>
    </w:p>
    <w:p w:rsidR="00032F8F" w:rsidRDefault="00032F8F" w:rsidP="00A76316">
      <w:pPr>
        <w:spacing w:after="0" w:line="276" w:lineRule="auto"/>
        <w:ind w:left="-360" w:right="4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t-LT"/>
        </w:rPr>
      </w:pPr>
    </w:p>
    <w:p w:rsidR="00032F8F" w:rsidRDefault="00032F8F" w:rsidP="00A76316">
      <w:pPr>
        <w:spacing w:after="0" w:line="276" w:lineRule="auto"/>
        <w:ind w:left="-360" w:right="4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t-LT"/>
        </w:rPr>
      </w:pPr>
    </w:p>
    <w:p w:rsidR="00032F8F" w:rsidRDefault="00032F8F" w:rsidP="00A76316">
      <w:pPr>
        <w:spacing w:after="0" w:line="276" w:lineRule="auto"/>
        <w:ind w:left="-360" w:right="4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t-LT"/>
        </w:rPr>
      </w:pPr>
    </w:p>
    <w:p w:rsidR="00032F8F" w:rsidRPr="00A76316" w:rsidRDefault="00032F8F" w:rsidP="00A76316">
      <w:pPr>
        <w:spacing w:after="0" w:line="276" w:lineRule="auto"/>
        <w:ind w:left="-360" w:right="4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t-LT"/>
        </w:rPr>
      </w:pPr>
    </w:p>
    <w:p w:rsidR="00EE4CE4" w:rsidRPr="00A76316" w:rsidRDefault="00175CDA" w:rsidP="00A76316">
      <w:pPr>
        <w:spacing w:after="0" w:line="276" w:lineRule="auto"/>
        <w:ind w:left="-360" w:right="4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13. </w:t>
      </w:r>
      <w:r w:rsidR="00E011CC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Mokytojai pagalbos mokiniui specialistai laiko</w:t>
      </w:r>
      <w:r w:rsidR="0004415C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si bendro susitarimo: pastebėję</w:t>
      </w:r>
      <w:r w:rsidR="00E011CC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virtualioje mokymosi aplinkoje </w:t>
      </w:r>
      <w:r w:rsidR="0004415C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(</w:t>
      </w:r>
      <w:proofErr w:type="spellStart"/>
      <w:r w:rsidR="00151502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Teams</w:t>
      </w:r>
      <w:proofErr w:type="spellEnd"/>
      <w:r w:rsidR="00E011CC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="00E011CC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Zoom</w:t>
      </w:r>
      <w:proofErr w:type="spellEnd"/>
      <w:r w:rsidR="00E011CC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Messenger </w:t>
      </w:r>
      <w:r w:rsidR="00151502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ir t. t. </w:t>
      </w:r>
      <w:r w:rsidR="00E011CC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pamokose / </w:t>
      </w:r>
      <w:r w:rsidR="005E706B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konsultacijose</w:t>
      </w:r>
      <w:r w:rsidR="0004415C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)</w:t>
      </w:r>
      <w:r w:rsidR="00E011CC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patyčias, netinkamą, nepagarbų mokinio elgesį </w:t>
      </w:r>
      <w:r w:rsidR="00803171" w:rsidRPr="00A7631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nedelsiant</w:t>
      </w:r>
      <w:r w:rsidR="00E011CC" w:rsidRPr="00A7631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reaguoja, fiksuoja ir informuoja</w:t>
      </w:r>
      <w:r w:rsidR="00E011CC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5E706B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centro</w:t>
      </w:r>
      <w:r w:rsidR="00E011CC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administraciją, kuri </w:t>
      </w:r>
      <w:r w:rsidR="00E011CC" w:rsidRPr="00A7631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kreipiasi į policiją dėl viešosios tvarkos pažeidimo viešoje erdvėje.</w:t>
      </w:r>
      <w:r w:rsidR="00D26251" w:rsidRPr="00A7631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9F0A5F" w:rsidRDefault="00175CDA" w:rsidP="00A76316">
      <w:pPr>
        <w:spacing w:after="0" w:line="276" w:lineRule="auto"/>
        <w:ind w:left="-360" w:right="4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14. </w:t>
      </w:r>
      <w:r w:rsidR="009F0A5F" w:rsidRPr="00A76316">
        <w:rPr>
          <w:rFonts w:ascii="Times New Roman" w:eastAsia="Times New Roman" w:hAnsi="Times New Roman" w:cs="Times New Roman"/>
          <w:sz w:val="24"/>
          <w:szCs w:val="24"/>
          <w:lang w:val="lt-LT"/>
        </w:rPr>
        <w:t>Mokiniai privalo (išskyrus esant pateisinamoms ir rimtoms priežastims) bendrauti ir konsultuotis (atsakyti į žinutes, skambučius) su pagalbos mokiniui specialistais, mokytojais, klasių vadovais, centro administracija.</w:t>
      </w:r>
    </w:p>
    <w:p w:rsidR="00175CDA" w:rsidRDefault="00175CDA" w:rsidP="00A76316">
      <w:pPr>
        <w:spacing w:after="0" w:line="276" w:lineRule="auto"/>
        <w:ind w:left="-360" w:right="4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75CDA" w:rsidRDefault="00175CDA" w:rsidP="00A76316">
      <w:pPr>
        <w:spacing w:after="0" w:line="276" w:lineRule="auto"/>
        <w:ind w:left="-360" w:right="4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75CDA" w:rsidRPr="00A76316" w:rsidRDefault="00175CDA" w:rsidP="00175CDA">
      <w:pPr>
        <w:spacing w:after="0" w:line="276" w:lineRule="auto"/>
        <w:ind w:left="-360" w:right="49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</w:t>
      </w:r>
    </w:p>
    <w:sectPr w:rsidR="00175CDA" w:rsidRPr="00A76316" w:rsidSect="00A76316">
      <w:pgSz w:w="12240" w:h="15840"/>
      <w:pgMar w:top="720" w:right="567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00EB"/>
    <w:multiLevelType w:val="hybridMultilevel"/>
    <w:tmpl w:val="532C560C"/>
    <w:lvl w:ilvl="0" w:tplc="D2664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A0"/>
    <w:rsid w:val="00032F8F"/>
    <w:rsid w:val="0004415C"/>
    <w:rsid w:val="0007500E"/>
    <w:rsid w:val="00083D0F"/>
    <w:rsid w:val="00113EE4"/>
    <w:rsid w:val="00130DD5"/>
    <w:rsid w:val="0014275D"/>
    <w:rsid w:val="00151502"/>
    <w:rsid w:val="00175CDA"/>
    <w:rsid w:val="001872A1"/>
    <w:rsid w:val="001C01F5"/>
    <w:rsid w:val="001D3582"/>
    <w:rsid w:val="001D42BB"/>
    <w:rsid w:val="00213407"/>
    <w:rsid w:val="002C2EC4"/>
    <w:rsid w:val="002F3945"/>
    <w:rsid w:val="00314C37"/>
    <w:rsid w:val="003518AA"/>
    <w:rsid w:val="0038022B"/>
    <w:rsid w:val="003E1D24"/>
    <w:rsid w:val="004245DB"/>
    <w:rsid w:val="0048729D"/>
    <w:rsid w:val="004C495C"/>
    <w:rsid w:val="004E1E33"/>
    <w:rsid w:val="004E5F3F"/>
    <w:rsid w:val="00505179"/>
    <w:rsid w:val="00505FC4"/>
    <w:rsid w:val="005307AC"/>
    <w:rsid w:val="0058263B"/>
    <w:rsid w:val="005C116F"/>
    <w:rsid w:val="005E706B"/>
    <w:rsid w:val="00663B0F"/>
    <w:rsid w:val="006C11A0"/>
    <w:rsid w:val="006F0A35"/>
    <w:rsid w:val="00716E11"/>
    <w:rsid w:val="00726646"/>
    <w:rsid w:val="0073472C"/>
    <w:rsid w:val="00762B20"/>
    <w:rsid w:val="007676FA"/>
    <w:rsid w:val="007B07DE"/>
    <w:rsid w:val="007F39BB"/>
    <w:rsid w:val="00801B99"/>
    <w:rsid w:val="00803171"/>
    <w:rsid w:val="00842B59"/>
    <w:rsid w:val="008466F5"/>
    <w:rsid w:val="00861618"/>
    <w:rsid w:val="00884976"/>
    <w:rsid w:val="008967E9"/>
    <w:rsid w:val="008D4FF4"/>
    <w:rsid w:val="0093645E"/>
    <w:rsid w:val="00967750"/>
    <w:rsid w:val="00977B88"/>
    <w:rsid w:val="009918CB"/>
    <w:rsid w:val="009F0A5F"/>
    <w:rsid w:val="00A76316"/>
    <w:rsid w:val="00A956EC"/>
    <w:rsid w:val="00BC138F"/>
    <w:rsid w:val="00CE0488"/>
    <w:rsid w:val="00D0392B"/>
    <w:rsid w:val="00D26251"/>
    <w:rsid w:val="00DB356F"/>
    <w:rsid w:val="00E011CC"/>
    <w:rsid w:val="00E105EB"/>
    <w:rsid w:val="00E36DB8"/>
    <w:rsid w:val="00E42F95"/>
    <w:rsid w:val="00E50872"/>
    <w:rsid w:val="00E56BF1"/>
    <w:rsid w:val="00E777E9"/>
    <w:rsid w:val="00E90772"/>
    <w:rsid w:val="00E961F1"/>
    <w:rsid w:val="00EE4CE4"/>
    <w:rsid w:val="00EE55E3"/>
    <w:rsid w:val="00F14BE2"/>
    <w:rsid w:val="00F173B4"/>
    <w:rsid w:val="00F6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930A"/>
  <w15:docId w15:val="{A9F97623-86A5-47A0-82F7-F5668025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11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11A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3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3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2268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Solveiga Morkuniene</dc:creator>
  <cp:lastModifiedBy>„Windows“ vartotojas</cp:lastModifiedBy>
  <cp:revision>3</cp:revision>
  <cp:lastPrinted>2020-12-08T14:28:00Z</cp:lastPrinted>
  <dcterms:created xsi:type="dcterms:W3CDTF">2023-06-19T14:36:00Z</dcterms:created>
  <dcterms:modified xsi:type="dcterms:W3CDTF">2023-06-20T09:11:00Z</dcterms:modified>
</cp:coreProperties>
</file>