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F" w:rsidRPr="00286744" w:rsidRDefault="005E5CEF" w:rsidP="005E5CEF">
      <w:pPr>
        <w:tabs>
          <w:tab w:val="left" w:pos="0"/>
        </w:tabs>
        <w:ind w:right="-1"/>
        <w:jc w:val="center"/>
        <w:rPr>
          <w:b/>
          <w:sz w:val="28"/>
          <w:szCs w:val="24"/>
        </w:rPr>
      </w:pPr>
      <w:r w:rsidRPr="00286744">
        <w:rPr>
          <w:b/>
          <w:sz w:val="28"/>
          <w:szCs w:val="24"/>
        </w:rPr>
        <w:t>KONTAKTAI,</w:t>
      </w:r>
      <w:r w:rsidRPr="00286744">
        <w:rPr>
          <w:b/>
          <w:spacing w:val="-11"/>
          <w:sz w:val="28"/>
          <w:szCs w:val="24"/>
        </w:rPr>
        <w:t xml:space="preserve"> </w:t>
      </w:r>
      <w:r w:rsidRPr="00286744">
        <w:rPr>
          <w:b/>
          <w:sz w:val="28"/>
          <w:szCs w:val="24"/>
        </w:rPr>
        <w:t>KURIAIS</w:t>
      </w:r>
      <w:r w:rsidRPr="00286744">
        <w:rPr>
          <w:b/>
          <w:spacing w:val="-13"/>
          <w:sz w:val="28"/>
          <w:szCs w:val="24"/>
        </w:rPr>
        <w:t xml:space="preserve"> </w:t>
      </w:r>
      <w:r w:rsidRPr="00286744">
        <w:rPr>
          <w:b/>
          <w:sz w:val="28"/>
          <w:szCs w:val="24"/>
        </w:rPr>
        <w:t>GALI</w:t>
      </w:r>
      <w:r w:rsidRPr="00286744">
        <w:rPr>
          <w:b/>
          <w:spacing w:val="-13"/>
          <w:sz w:val="28"/>
          <w:szCs w:val="24"/>
        </w:rPr>
        <w:t xml:space="preserve"> </w:t>
      </w:r>
      <w:r w:rsidRPr="00286744">
        <w:rPr>
          <w:b/>
          <w:sz w:val="28"/>
          <w:szCs w:val="24"/>
        </w:rPr>
        <w:t>KREIPTIS</w:t>
      </w:r>
      <w:r w:rsidRPr="00286744">
        <w:rPr>
          <w:b/>
          <w:spacing w:val="-13"/>
          <w:sz w:val="28"/>
          <w:szCs w:val="24"/>
        </w:rPr>
        <w:t xml:space="preserve"> </w:t>
      </w:r>
      <w:r w:rsidRPr="00286744">
        <w:rPr>
          <w:b/>
          <w:sz w:val="28"/>
          <w:szCs w:val="24"/>
        </w:rPr>
        <w:t>GALIMAI</w:t>
      </w:r>
      <w:r w:rsidRPr="00286744">
        <w:rPr>
          <w:b/>
          <w:spacing w:val="-13"/>
          <w:sz w:val="28"/>
          <w:szCs w:val="24"/>
        </w:rPr>
        <w:t xml:space="preserve"> </w:t>
      </w:r>
      <w:r w:rsidRPr="00286744">
        <w:rPr>
          <w:b/>
          <w:sz w:val="28"/>
          <w:szCs w:val="24"/>
        </w:rPr>
        <w:t>PATYRĘ AR PASTEBĖJĘ PSICHOLOGINIO SMURTO AR MOBINGO ATVEJĮ PANEVĖŽIO SUAUGUSIŲJŲ IR JAUNIMO MOKYMO CENTRE</w:t>
      </w:r>
    </w:p>
    <w:p w:rsidR="005E5CEF" w:rsidRPr="00286744" w:rsidRDefault="005E5CEF" w:rsidP="005E5CEF">
      <w:pPr>
        <w:tabs>
          <w:tab w:val="left" w:pos="1804"/>
        </w:tabs>
        <w:ind w:right="101"/>
        <w:jc w:val="both"/>
        <w:rPr>
          <w:sz w:val="28"/>
          <w:szCs w:val="24"/>
        </w:rPr>
      </w:pPr>
    </w:p>
    <w:p w:rsidR="005E5CEF" w:rsidRPr="00286744" w:rsidRDefault="005E5CEF" w:rsidP="005E5CEF">
      <w:pPr>
        <w:ind w:firstLine="426"/>
        <w:jc w:val="both"/>
        <w:rPr>
          <w:b/>
          <w:sz w:val="28"/>
          <w:szCs w:val="24"/>
        </w:rPr>
      </w:pPr>
      <w:r w:rsidRPr="00286744">
        <w:rPr>
          <w:b/>
          <w:sz w:val="28"/>
          <w:szCs w:val="24"/>
        </w:rPr>
        <w:t>Darbo taryba</w:t>
      </w:r>
    </w:p>
    <w:p w:rsidR="005E5CEF" w:rsidRPr="00286744" w:rsidRDefault="005E5CEF" w:rsidP="005E5CEF">
      <w:pPr>
        <w:ind w:firstLine="426"/>
        <w:jc w:val="both"/>
        <w:rPr>
          <w:sz w:val="28"/>
          <w:szCs w:val="24"/>
        </w:rPr>
      </w:pPr>
      <w:r w:rsidRPr="00286744">
        <w:rPr>
          <w:sz w:val="28"/>
          <w:szCs w:val="24"/>
        </w:rPr>
        <w:t>Pirmininkė Albina Petraitienė</w:t>
      </w:r>
    </w:p>
    <w:p w:rsidR="005E5CEF" w:rsidRPr="00286744" w:rsidRDefault="005E5CEF" w:rsidP="005E5CEF">
      <w:pPr>
        <w:ind w:firstLine="426"/>
        <w:jc w:val="both"/>
        <w:rPr>
          <w:sz w:val="28"/>
          <w:szCs w:val="24"/>
        </w:rPr>
      </w:pPr>
      <w:r w:rsidRPr="00286744">
        <w:rPr>
          <w:sz w:val="28"/>
          <w:szCs w:val="24"/>
        </w:rPr>
        <w:t>kreiptis ketvirtadieniais 16 – 20 val. penktadieniais 10 – 14 val. 205 kab.</w:t>
      </w:r>
    </w:p>
    <w:p w:rsidR="005E5CEF" w:rsidRPr="00286744" w:rsidRDefault="005E5CEF" w:rsidP="005E5CEF">
      <w:pPr>
        <w:ind w:firstLine="426"/>
        <w:jc w:val="both"/>
        <w:rPr>
          <w:sz w:val="28"/>
          <w:szCs w:val="24"/>
        </w:rPr>
      </w:pPr>
    </w:p>
    <w:p w:rsidR="005E5CEF" w:rsidRPr="00286744" w:rsidRDefault="005E5CEF" w:rsidP="005E5CEF">
      <w:pPr>
        <w:ind w:firstLine="426"/>
        <w:jc w:val="both"/>
        <w:rPr>
          <w:b/>
          <w:sz w:val="28"/>
          <w:szCs w:val="24"/>
        </w:rPr>
      </w:pPr>
      <w:r w:rsidRPr="00286744">
        <w:rPr>
          <w:b/>
          <w:sz w:val="28"/>
          <w:szCs w:val="24"/>
        </w:rPr>
        <w:t>Etikos komisija</w:t>
      </w:r>
    </w:p>
    <w:p w:rsidR="005E5CEF" w:rsidRPr="00286744" w:rsidRDefault="005E5CEF" w:rsidP="005E5CEF">
      <w:pPr>
        <w:ind w:firstLine="426"/>
        <w:jc w:val="both"/>
        <w:rPr>
          <w:sz w:val="28"/>
          <w:szCs w:val="24"/>
        </w:rPr>
      </w:pPr>
      <w:r w:rsidRPr="00286744">
        <w:rPr>
          <w:sz w:val="28"/>
          <w:szCs w:val="24"/>
        </w:rPr>
        <w:t xml:space="preserve">Pirmininkas Mindaugas </w:t>
      </w:r>
      <w:proofErr w:type="spellStart"/>
      <w:r w:rsidRPr="00286744">
        <w:rPr>
          <w:sz w:val="28"/>
          <w:szCs w:val="24"/>
        </w:rPr>
        <w:t>Libikas</w:t>
      </w:r>
      <w:proofErr w:type="spellEnd"/>
      <w:r w:rsidRPr="00286744">
        <w:rPr>
          <w:sz w:val="28"/>
          <w:szCs w:val="24"/>
        </w:rPr>
        <w:t xml:space="preserve"> </w:t>
      </w:r>
    </w:p>
    <w:p w:rsidR="005E5CEF" w:rsidRPr="00286744" w:rsidRDefault="005E5CEF" w:rsidP="005E5CEF">
      <w:pPr>
        <w:ind w:firstLine="426"/>
        <w:jc w:val="both"/>
        <w:rPr>
          <w:sz w:val="28"/>
          <w:szCs w:val="24"/>
        </w:rPr>
      </w:pPr>
      <w:r w:rsidRPr="00286744">
        <w:rPr>
          <w:sz w:val="28"/>
          <w:szCs w:val="24"/>
        </w:rPr>
        <w:t>kreiptis darbo dienomis 8 – 17 val. 113 kab.</w:t>
      </w:r>
    </w:p>
    <w:p w:rsidR="005E5CEF" w:rsidRPr="00286744" w:rsidRDefault="005E5CEF" w:rsidP="005E5CEF">
      <w:pPr>
        <w:jc w:val="both"/>
        <w:rPr>
          <w:sz w:val="28"/>
          <w:szCs w:val="24"/>
        </w:rPr>
      </w:pPr>
    </w:p>
    <w:p w:rsidR="005E5CEF" w:rsidRDefault="005E5CEF" w:rsidP="005E5CEF">
      <w:pPr>
        <w:ind w:firstLine="426"/>
        <w:jc w:val="both"/>
        <w:rPr>
          <w:b/>
          <w:sz w:val="28"/>
          <w:szCs w:val="24"/>
        </w:rPr>
      </w:pPr>
      <w:r w:rsidRPr="00286744">
        <w:rPr>
          <w:b/>
          <w:sz w:val="28"/>
          <w:szCs w:val="24"/>
        </w:rPr>
        <w:t xml:space="preserve">Psichologė </w:t>
      </w:r>
    </w:p>
    <w:p w:rsidR="005E5CEF" w:rsidRPr="00286744" w:rsidRDefault="005E5CEF" w:rsidP="005E5CEF">
      <w:pPr>
        <w:ind w:firstLine="426"/>
        <w:jc w:val="both"/>
        <w:rPr>
          <w:sz w:val="28"/>
          <w:szCs w:val="24"/>
        </w:rPr>
      </w:pPr>
      <w:r w:rsidRPr="00286744">
        <w:rPr>
          <w:sz w:val="28"/>
          <w:szCs w:val="24"/>
        </w:rPr>
        <w:t xml:space="preserve">Jovita </w:t>
      </w:r>
      <w:proofErr w:type="spellStart"/>
      <w:r w:rsidRPr="00286744">
        <w:rPr>
          <w:sz w:val="28"/>
          <w:szCs w:val="24"/>
        </w:rPr>
        <w:t>Steišiūnienė</w:t>
      </w:r>
      <w:proofErr w:type="spellEnd"/>
      <w:r w:rsidRPr="00286744">
        <w:rPr>
          <w:sz w:val="28"/>
          <w:szCs w:val="24"/>
        </w:rPr>
        <w:t xml:space="preserve"> </w:t>
      </w:r>
    </w:p>
    <w:p w:rsidR="005E5CEF" w:rsidRDefault="005E5CEF" w:rsidP="005E5CEF">
      <w:pPr>
        <w:ind w:firstLine="426"/>
        <w:jc w:val="both"/>
        <w:rPr>
          <w:sz w:val="28"/>
          <w:szCs w:val="24"/>
        </w:rPr>
      </w:pPr>
      <w:r w:rsidRPr="00286744">
        <w:rPr>
          <w:sz w:val="28"/>
          <w:szCs w:val="24"/>
        </w:rPr>
        <w:t xml:space="preserve">kreiptis </w:t>
      </w:r>
      <w:r>
        <w:rPr>
          <w:sz w:val="28"/>
          <w:szCs w:val="24"/>
        </w:rPr>
        <w:t>antradieniais</w:t>
      </w:r>
      <w:r w:rsidRPr="00286744">
        <w:rPr>
          <w:sz w:val="28"/>
          <w:szCs w:val="24"/>
        </w:rPr>
        <w:t xml:space="preserve"> </w:t>
      </w:r>
      <w:r>
        <w:rPr>
          <w:sz w:val="28"/>
          <w:szCs w:val="24"/>
        </w:rPr>
        <w:t>12.30</w:t>
      </w:r>
      <w:r w:rsidRPr="00286744">
        <w:rPr>
          <w:sz w:val="28"/>
          <w:szCs w:val="24"/>
        </w:rPr>
        <w:t xml:space="preserve"> – </w:t>
      </w:r>
      <w:r>
        <w:rPr>
          <w:sz w:val="28"/>
          <w:szCs w:val="24"/>
        </w:rPr>
        <w:t>19.30</w:t>
      </w:r>
      <w:r w:rsidRPr="00286744">
        <w:rPr>
          <w:sz w:val="28"/>
          <w:szCs w:val="24"/>
        </w:rPr>
        <w:t xml:space="preserve"> val. </w:t>
      </w:r>
      <w:r>
        <w:rPr>
          <w:sz w:val="28"/>
          <w:szCs w:val="24"/>
        </w:rPr>
        <w:t>trečiadieniais</w:t>
      </w:r>
      <w:r w:rsidRPr="00286744">
        <w:rPr>
          <w:sz w:val="28"/>
          <w:szCs w:val="24"/>
        </w:rPr>
        <w:t xml:space="preserve"> </w:t>
      </w:r>
      <w:r>
        <w:rPr>
          <w:sz w:val="28"/>
          <w:szCs w:val="24"/>
        </w:rPr>
        <w:t>18</w:t>
      </w:r>
      <w:r w:rsidRPr="00286744">
        <w:rPr>
          <w:sz w:val="28"/>
          <w:szCs w:val="24"/>
        </w:rPr>
        <w:t xml:space="preserve"> – </w:t>
      </w:r>
      <w:r>
        <w:rPr>
          <w:sz w:val="28"/>
          <w:szCs w:val="24"/>
        </w:rPr>
        <w:t>20</w:t>
      </w:r>
      <w:r w:rsidRPr="00286744">
        <w:rPr>
          <w:sz w:val="28"/>
          <w:szCs w:val="24"/>
        </w:rPr>
        <w:t xml:space="preserve"> val. </w:t>
      </w:r>
      <w:r>
        <w:rPr>
          <w:sz w:val="28"/>
          <w:szCs w:val="24"/>
        </w:rPr>
        <w:t>3</w:t>
      </w:r>
      <w:r w:rsidRPr="00286744">
        <w:rPr>
          <w:sz w:val="28"/>
          <w:szCs w:val="24"/>
        </w:rPr>
        <w:t>0</w:t>
      </w:r>
      <w:r>
        <w:rPr>
          <w:sz w:val="28"/>
          <w:szCs w:val="24"/>
        </w:rPr>
        <w:t>4</w:t>
      </w:r>
      <w:r w:rsidRPr="00286744">
        <w:rPr>
          <w:sz w:val="28"/>
          <w:szCs w:val="24"/>
        </w:rPr>
        <w:t xml:space="preserve"> kab.</w:t>
      </w:r>
    </w:p>
    <w:p w:rsidR="00CF6E0C" w:rsidRDefault="00CF6E0C">
      <w:bookmarkStart w:id="0" w:name="_GoBack"/>
      <w:bookmarkEnd w:id="0"/>
    </w:p>
    <w:sectPr w:rsidR="00CF6E0C" w:rsidSect="002612B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truncateFontHeightsLikeWP6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EF"/>
    <w:rsid w:val="002612B9"/>
    <w:rsid w:val="002C6258"/>
    <w:rsid w:val="004D6B40"/>
    <w:rsid w:val="005E5CEF"/>
    <w:rsid w:val="00A13153"/>
    <w:rsid w:val="00CB416F"/>
    <w:rsid w:val="00CF6E0C"/>
    <w:rsid w:val="00D552CE"/>
    <w:rsid w:val="00F04DAD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5E5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widowControl/>
      <w:autoSpaceDE/>
      <w:autoSpaceDN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widowControl/>
      <w:autoSpaceDE/>
      <w:autoSpaceDN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widowControl/>
      <w:autoSpaceDE/>
      <w:autoSpaceDN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widowControl/>
      <w:autoSpaceDE/>
      <w:autoSpaceDN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widowControl/>
      <w:autoSpaceDE/>
      <w:autoSpaceDN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widowControl/>
      <w:shd w:val="clear" w:color="auto" w:fill="FFFFFF" w:themeFill="background1"/>
      <w:autoSpaceDE/>
      <w:autoSpaceDN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widowControl/>
      <w:autoSpaceDE/>
      <w:autoSpaceDN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widowControl/>
      <w:autoSpaceDE/>
      <w:autoSpaceDN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widowControl/>
      <w:autoSpaceDE/>
      <w:autoSpaceDN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widowControl/>
      <w:autoSpaceDE/>
      <w:autoSpaceDN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C6258"/>
    <w:pPr>
      <w:widowControl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pPr>
      <w:widowControl/>
      <w:autoSpaceDE/>
      <w:autoSpaceDN/>
    </w:pPr>
    <w:rPr>
      <w:rFonts w:asciiTheme="majorHAnsi" w:eastAsiaTheme="minorHAnsi" w:hAnsiTheme="majorHAnsi" w:cstheme="majorBidi"/>
    </w:rPr>
  </w:style>
  <w:style w:type="paragraph" w:styleId="Sraopastraipa">
    <w:name w:val="List Paragraph"/>
    <w:basedOn w:val="prastasis"/>
    <w:uiPriority w:val="34"/>
    <w:qFormat/>
    <w:rsid w:val="002C6258"/>
    <w:pPr>
      <w:widowControl/>
      <w:autoSpaceDE/>
      <w:autoSpaceDN/>
      <w:spacing w:after="200" w:line="276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pPr>
      <w:widowControl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5E5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widowControl/>
      <w:autoSpaceDE/>
      <w:autoSpaceDN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widowControl/>
      <w:autoSpaceDE/>
      <w:autoSpaceDN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widowControl/>
      <w:autoSpaceDE/>
      <w:autoSpaceDN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widowControl/>
      <w:autoSpaceDE/>
      <w:autoSpaceDN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widowControl/>
      <w:autoSpaceDE/>
      <w:autoSpaceDN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widowControl/>
      <w:shd w:val="clear" w:color="auto" w:fill="FFFFFF" w:themeFill="background1"/>
      <w:autoSpaceDE/>
      <w:autoSpaceDN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widowControl/>
      <w:autoSpaceDE/>
      <w:autoSpaceDN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widowControl/>
      <w:autoSpaceDE/>
      <w:autoSpaceDN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widowControl/>
      <w:autoSpaceDE/>
      <w:autoSpaceDN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widowControl/>
      <w:autoSpaceDE/>
      <w:autoSpaceDN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C6258"/>
    <w:pPr>
      <w:widowControl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pPr>
      <w:widowControl/>
      <w:autoSpaceDE/>
      <w:autoSpaceDN/>
    </w:pPr>
    <w:rPr>
      <w:rFonts w:asciiTheme="majorHAnsi" w:eastAsiaTheme="minorHAnsi" w:hAnsiTheme="majorHAnsi" w:cstheme="majorBidi"/>
    </w:rPr>
  </w:style>
  <w:style w:type="paragraph" w:styleId="Sraopastraipa">
    <w:name w:val="List Paragraph"/>
    <w:basedOn w:val="prastasis"/>
    <w:uiPriority w:val="34"/>
    <w:qFormat/>
    <w:rsid w:val="002C6258"/>
    <w:pPr>
      <w:widowControl/>
      <w:autoSpaceDE/>
      <w:autoSpaceDN/>
      <w:spacing w:after="200" w:line="276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pPr>
      <w:widowControl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173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2023-01-26T11:09:00Z</dcterms:created>
  <dcterms:modified xsi:type="dcterms:W3CDTF">2023-01-26T11:09:00Z</dcterms:modified>
</cp:coreProperties>
</file>